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3395DF1F" w:rsidR="000B4739" w:rsidRPr="009B3621" w:rsidRDefault="000B4739" w:rsidP="009B3621">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p>
    <w:p w14:paraId="60761891" w14:textId="4823223F" w:rsidR="000B4739" w:rsidRDefault="000B4739" w:rsidP="000B4739">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2024: Nejlepší </w:t>
      </w:r>
      <w:r w:rsidR="00D04F27">
        <w:rPr>
          <w:rFonts w:ascii="Arial" w:hAnsi="Arial" w:cs="Arial"/>
          <w:color w:val="000000"/>
          <w:sz w:val="28"/>
          <w:szCs w:val="28"/>
        </w:rPr>
        <w:t>disertační</w:t>
      </w:r>
      <w:r>
        <w:rPr>
          <w:rFonts w:ascii="Arial" w:hAnsi="Arial" w:cs="Arial"/>
          <w:color w:val="000000"/>
          <w:sz w:val="28"/>
          <w:szCs w:val="28"/>
        </w:rPr>
        <w:t xml:space="preserve"> práce, </w:t>
      </w:r>
      <w:r w:rsidR="00CE0FA8">
        <w:rPr>
          <w:rFonts w:ascii="Arial" w:hAnsi="Arial" w:cs="Arial"/>
          <w:color w:val="000000"/>
          <w:sz w:val="28"/>
          <w:szCs w:val="28"/>
        </w:rPr>
        <w:t>2</w:t>
      </w:r>
      <w:r>
        <w:rPr>
          <w:rFonts w:ascii="Arial" w:hAnsi="Arial" w:cs="Arial"/>
          <w:color w:val="000000"/>
          <w:sz w:val="28"/>
          <w:szCs w:val="28"/>
        </w:rPr>
        <w:t>. místo</w:t>
      </w:r>
    </w:p>
    <w:p w14:paraId="2D9968FD" w14:textId="3EE3013E"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00CE0FA8" w:rsidRPr="00CE0FA8">
        <w:rPr>
          <w:rFonts w:ascii="Arial" w:hAnsi="Arial" w:cs="Arial"/>
          <w:b/>
          <w:bCs/>
          <w:color w:val="000000"/>
        </w:rPr>
        <w:t>Ing. Jiří Junek, Ph.D.</w:t>
      </w:r>
    </w:p>
    <w:p w14:paraId="1258D151" w14:textId="77777777" w:rsidR="00CE0FA8" w:rsidRDefault="000B4739" w:rsidP="00CE0FA8">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CE0FA8" w:rsidRPr="00CE0FA8">
        <w:rPr>
          <w:rFonts w:ascii="Arial" w:hAnsi="Arial" w:cs="Arial"/>
          <w:b/>
          <w:bCs/>
          <w:color w:val="000000"/>
        </w:rPr>
        <w:t>Technická univerzita v</w:t>
      </w:r>
      <w:r w:rsidR="00CE0FA8">
        <w:rPr>
          <w:rFonts w:ascii="Arial" w:hAnsi="Arial" w:cs="Arial"/>
          <w:b/>
          <w:bCs/>
          <w:color w:val="000000"/>
        </w:rPr>
        <w:t> </w:t>
      </w:r>
      <w:r w:rsidR="00CE0FA8" w:rsidRPr="00CE0FA8">
        <w:rPr>
          <w:rFonts w:ascii="Arial" w:hAnsi="Arial" w:cs="Arial"/>
          <w:b/>
          <w:bCs/>
          <w:color w:val="000000"/>
        </w:rPr>
        <w:t>Liberci</w:t>
      </w:r>
      <w:r w:rsidR="00CE0FA8">
        <w:rPr>
          <w:rFonts w:ascii="Arial" w:hAnsi="Arial" w:cs="Arial"/>
          <w:b/>
          <w:bCs/>
          <w:color w:val="000000"/>
        </w:rPr>
        <w:t xml:space="preserve">, </w:t>
      </w:r>
      <w:r w:rsidR="00CE0FA8" w:rsidRPr="00CE0FA8">
        <w:rPr>
          <w:rFonts w:ascii="Arial" w:hAnsi="Arial" w:cs="Arial"/>
          <w:b/>
          <w:bCs/>
          <w:color w:val="000000"/>
        </w:rPr>
        <w:t>Fakulta mechatroniky, informatiky a mezioborových studií</w:t>
      </w:r>
    </w:p>
    <w:p w14:paraId="0FAB4C00" w14:textId="398F49C8" w:rsidR="00CE0FA8" w:rsidRDefault="000B4739" w:rsidP="00CE0FA8">
      <w:pPr>
        <w:autoSpaceDE w:val="0"/>
        <w:autoSpaceDN w:val="0"/>
        <w:spacing w:line="240" w:lineRule="auto"/>
        <w:rPr>
          <w:rFonts w:ascii="Arial" w:hAnsi="Arial" w:cs="Arial"/>
          <w:b/>
          <w:bCs/>
          <w:color w:val="000000"/>
        </w:rPr>
      </w:pPr>
      <w:r>
        <w:rPr>
          <w:rFonts w:ascii="Arial" w:hAnsi="Arial" w:cs="Arial"/>
          <w:color w:val="000000"/>
        </w:rPr>
        <w:t xml:space="preserve">Vedoucí / školitel: </w:t>
      </w:r>
      <w:r w:rsidR="00CE0FA8" w:rsidRPr="00CE0FA8">
        <w:rPr>
          <w:rFonts w:ascii="Arial" w:hAnsi="Arial" w:cs="Arial"/>
          <w:b/>
          <w:bCs/>
          <w:color w:val="000000"/>
        </w:rPr>
        <w:t>doc. RNDr. Karel Žídek, Ph.D. Akademie věd ČR</w:t>
      </w:r>
      <w:r w:rsidR="00CE0FA8">
        <w:rPr>
          <w:rFonts w:ascii="Arial" w:hAnsi="Arial" w:cs="Arial"/>
          <w:b/>
          <w:bCs/>
          <w:color w:val="000000"/>
        </w:rPr>
        <w:t xml:space="preserve">, </w:t>
      </w:r>
      <w:r w:rsidR="00CE0FA8" w:rsidRPr="00CE0FA8">
        <w:rPr>
          <w:rFonts w:ascii="Arial" w:hAnsi="Arial" w:cs="Arial"/>
          <w:b/>
          <w:bCs/>
          <w:color w:val="000000"/>
        </w:rPr>
        <w:t xml:space="preserve">Ústav fyziky plazmatu </w:t>
      </w:r>
    </w:p>
    <w:p w14:paraId="36417972" w14:textId="1A10A6D7" w:rsidR="00A7168A" w:rsidRDefault="000B4739" w:rsidP="00CE0FA8">
      <w:pPr>
        <w:autoSpaceDE w:val="0"/>
        <w:autoSpaceDN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CE0FA8" w:rsidRPr="00CE0FA8">
        <w:rPr>
          <w:rFonts w:ascii="Arial" w:hAnsi="Arial" w:cs="Arial"/>
          <w:b/>
          <w:bCs/>
          <w:color w:val="000000"/>
        </w:rPr>
        <w:t xml:space="preserve">Zobrazování doby života fluorescence metodou RATS v konfiguraci </w:t>
      </w:r>
      <w:proofErr w:type="spellStart"/>
      <w:r w:rsidR="00CE0FA8" w:rsidRPr="00CE0FA8">
        <w:rPr>
          <w:rFonts w:ascii="Arial" w:hAnsi="Arial" w:cs="Arial"/>
          <w:b/>
          <w:bCs/>
          <w:color w:val="000000"/>
        </w:rPr>
        <w:t>jednopixelové</w:t>
      </w:r>
      <w:proofErr w:type="spellEnd"/>
      <w:r w:rsidR="00CE0FA8" w:rsidRPr="00CE0FA8">
        <w:rPr>
          <w:rFonts w:ascii="Arial" w:hAnsi="Arial" w:cs="Arial"/>
          <w:b/>
          <w:bCs/>
          <w:color w:val="000000"/>
        </w:rPr>
        <w:t xml:space="preserve"> kamery</w:t>
      </w:r>
    </w:p>
    <w:p w14:paraId="1A5AE446" w14:textId="64E0C141" w:rsidR="00CE0FA8" w:rsidRDefault="00CE0FA8" w:rsidP="00A7168A">
      <w:pPr>
        <w:ind w:right="1247"/>
        <w:rPr>
          <w:rFonts w:ascii="Arial" w:eastAsia="Times New Roman" w:hAnsi="Arial" w:cs="Times New Roman"/>
          <w:sz w:val="40"/>
          <w:szCs w:val="20"/>
          <w:lang w:val="en-US" w:eastAsia="de-DE"/>
        </w:rPr>
      </w:pPr>
      <w:bookmarkStart w:id="0" w:name="_Hlk190602974"/>
      <w:bookmarkStart w:id="1" w:name="_Hlk192693079"/>
      <w:proofErr w:type="spellStart"/>
      <w:r w:rsidRPr="00CE0FA8">
        <w:rPr>
          <w:rFonts w:ascii="Arial" w:eastAsia="Times New Roman" w:hAnsi="Arial" w:cs="Times New Roman"/>
          <w:sz w:val="40"/>
          <w:szCs w:val="20"/>
          <w:lang w:val="en-US" w:eastAsia="de-DE"/>
        </w:rPr>
        <w:t>Jednodušší</w:t>
      </w:r>
      <w:proofErr w:type="spellEnd"/>
      <w:r w:rsidRPr="00CE0FA8">
        <w:rPr>
          <w:rFonts w:ascii="Arial" w:eastAsia="Times New Roman" w:hAnsi="Arial" w:cs="Times New Roman"/>
          <w:sz w:val="40"/>
          <w:szCs w:val="20"/>
          <w:lang w:val="en-US" w:eastAsia="de-DE"/>
        </w:rPr>
        <w:t xml:space="preserve"> a </w:t>
      </w:r>
      <w:proofErr w:type="spellStart"/>
      <w:r w:rsidRPr="00CE0FA8">
        <w:rPr>
          <w:rFonts w:ascii="Arial" w:eastAsia="Times New Roman" w:hAnsi="Arial" w:cs="Times New Roman"/>
          <w:sz w:val="40"/>
          <w:szCs w:val="20"/>
          <w:lang w:val="en-US" w:eastAsia="de-DE"/>
        </w:rPr>
        <w:t>levnější</w:t>
      </w:r>
      <w:proofErr w:type="spellEnd"/>
      <w:r w:rsidRPr="00CE0FA8">
        <w:rPr>
          <w:rFonts w:ascii="Arial" w:eastAsia="Times New Roman" w:hAnsi="Arial" w:cs="Times New Roman"/>
          <w:sz w:val="40"/>
          <w:szCs w:val="20"/>
          <w:lang w:val="en-US" w:eastAsia="de-DE"/>
        </w:rPr>
        <w:t xml:space="preserve"> </w:t>
      </w:r>
      <w:proofErr w:type="spellStart"/>
      <w:r w:rsidRPr="00CE0FA8">
        <w:rPr>
          <w:rFonts w:ascii="Arial" w:eastAsia="Times New Roman" w:hAnsi="Arial" w:cs="Times New Roman"/>
          <w:sz w:val="40"/>
          <w:szCs w:val="20"/>
          <w:lang w:val="en-US" w:eastAsia="de-DE"/>
        </w:rPr>
        <w:t>způsob</w:t>
      </w:r>
      <w:proofErr w:type="spellEnd"/>
      <w:r w:rsidRPr="00CE0FA8">
        <w:rPr>
          <w:rFonts w:ascii="Arial" w:eastAsia="Times New Roman" w:hAnsi="Arial" w:cs="Times New Roman"/>
          <w:sz w:val="40"/>
          <w:szCs w:val="20"/>
          <w:lang w:val="en-US" w:eastAsia="de-DE"/>
        </w:rPr>
        <w:t xml:space="preserve">, jak </w:t>
      </w:r>
      <w:proofErr w:type="spellStart"/>
      <w:r w:rsidRPr="00CE0FA8">
        <w:rPr>
          <w:rFonts w:ascii="Arial" w:eastAsia="Times New Roman" w:hAnsi="Arial" w:cs="Times New Roman"/>
          <w:sz w:val="40"/>
          <w:szCs w:val="20"/>
          <w:lang w:val="en-US" w:eastAsia="de-DE"/>
        </w:rPr>
        <w:t>testovat</w:t>
      </w:r>
      <w:proofErr w:type="spellEnd"/>
      <w:r w:rsidRPr="00CE0FA8">
        <w:rPr>
          <w:rFonts w:ascii="Arial" w:eastAsia="Times New Roman" w:hAnsi="Arial" w:cs="Times New Roman"/>
          <w:sz w:val="40"/>
          <w:szCs w:val="20"/>
          <w:lang w:val="en-US" w:eastAsia="de-DE"/>
        </w:rPr>
        <w:t xml:space="preserve"> </w:t>
      </w:r>
      <w:proofErr w:type="spellStart"/>
      <w:r w:rsidRPr="00CE0FA8">
        <w:rPr>
          <w:rFonts w:ascii="Arial" w:eastAsia="Times New Roman" w:hAnsi="Arial" w:cs="Times New Roman"/>
          <w:sz w:val="40"/>
          <w:szCs w:val="20"/>
          <w:lang w:val="en-US" w:eastAsia="de-DE"/>
        </w:rPr>
        <w:t>solární</w:t>
      </w:r>
      <w:proofErr w:type="spellEnd"/>
      <w:r w:rsidRPr="00CE0FA8">
        <w:rPr>
          <w:rFonts w:ascii="Arial" w:eastAsia="Times New Roman" w:hAnsi="Arial" w:cs="Times New Roman"/>
          <w:sz w:val="40"/>
          <w:szCs w:val="20"/>
          <w:lang w:val="en-US" w:eastAsia="de-DE"/>
        </w:rPr>
        <w:t xml:space="preserve"> </w:t>
      </w:r>
      <w:proofErr w:type="spellStart"/>
      <w:r w:rsidRPr="00CE0FA8">
        <w:rPr>
          <w:rFonts w:ascii="Arial" w:eastAsia="Times New Roman" w:hAnsi="Arial" w:cs="Times New Roman"/>
          <w:sz w:val="40"/>
          <w:szCs w:val="20"/>
          <w:lang w:val="en-US" w:eastAsia="de-DE"/>
        </w:rPr>
        <w:t>články</w:t>
      </w:r>
      <w:proofErr w:type="spellEnd"/>
    </w:p>
    <w:bookmarkEnd w:id="0"/>
    <w:p w14:paraId="1A23F2F4" w14:textId="77777777" w:rsidR="00CE0FA8" w:rsidRPr="00CE0FA8" w:rsidRDefault="00CE0FA8" w:rsidP="009B3621">
      <w:pPr>
        <w:spacing w:line="360" w:lineRule="auto"/>
        <w:ind w:right="1105"/>
        <w:rPr>
          <w:rFonts w:ascii="Arial" w:hAnsi="Arial" w:cs="Arial"/>
          <w:b/>
          <w:bCs/>
          <w:i/>
          <w:iCs/>
        </w:rPr>
      </w:pPr>
      <w:r w:rsidRPr="00CE0FA8">
        <w:rPr>
          <w:rFonts w:ascii="Arial" w:hAnsi="Arial" w:cs="Arial"/>
          <w:b/>
          <w:bCs/>
        </w:rPr>
        <w:t xml:space="preserve">Cenu Wernera von Siemense za druhé místo v kategorii </w:t>
      </w:r>
      <w:r w:rsidRPr="00CE0FA8">
        <w:rPr>
          <w:rFonts w:ascii="Arial" w:hAnsi="Arial" w:cs="Arial"/>
          <w:b/>
          <w:bCs/>
          <w:i/>
          <w:iCs/>
        </w:rPr>
        <w:t xml:space="preserve">Nejlepší disertační práce </w:t>
      </w:r>
      <w:r w:rsidRPr="00CE0FA8">
        <w:rPr>
          <w:rFonts w:ascii="Arial" w:hAnsi="Arial" w:cs="Arial"/>
          <w:b/>
          <w:bCs/>
        </w:rPr>
        <w:t xml:space="preserve">získal Ing. Jiří Junek, Ph.D., z Fakulty mechatroniky, informatiky a mezioborových studií Technické univerzity v Liberci za disertační práci s názvem </w:t>
      </w:r>
      <w:r w:rsidRPr="00CE0FA8">
        <w:rPr>
          <w:rFonts w:ascii="Arial" w:hAnsi="Arial" w:cs="Arial"/>
          <w:b/>
          <w:bCs/>
          <w:i/>
          <w:iCs/>
        </w:rPr>
        <w:t>Zobrazování doby života fluorescence metodou RATS v konfiguraci jedno-pixelové kamery.</w:t>
      </w:r>
    </w:p>
    <w:p w14:paraId="702C4305" w14:textId="77777777" w:rsidR="00CE0FA8" w:rsidRPr="00CE0FA8" w:rsidRDefault="00CE0FA8" w:rsidP="009B3621">
      <w:pPr>
        <w:spacing w:line="360" w:lineRule="auto"/>
        <w:ind w:right="1105"/>
        <w:rPr>
          <w:rFonts w:ascii="Arial" w:hAnsi="Arial" w:cs="Arial"/>
        </w:rPr>
      </w:pPr>
      <w:r w:rsidRPr="00CE0FA8">
        <w:rPr>
          <w:rFonts w:ascii="Arial" w:hAnsi="Arial" w:cs="Arial"/>
        </w:rPr>
        <w:t>Hlavním přínosem disertační práce Jiřího Junka je vývoj a optimalizace zcela nového konceptu měření dynamiky fotoluminiscence, která je jednou ze základních charakterizačních metod používaných ve výzkumu biologických vzorků a také v materiálovém výzkumu. Dynamika fotoluminiscence se tradičně měří pulsními lasery nebo harmonickou modulací. V okamžiku, kdy je ovšem potřeba mapovat její dohasínání (FLIM), začínají tyto metody narážet na celou řadu problémů. Cílem práce Jiřího Junka bylo vyvinout novou metodu, která by byla snadno využitelná na širokém měřicím rozsahu, ale hlavně která by celý princip FLIM zjednodušila a finančně zpřístupnila. Výsledkem je návrh</w:t>
      </w:r>
      <w:r w:rsidRPr="00CE0FA8">
        <w:rPr>
          <w:rFonts w:ascii="Arial" w:hAnsi="Arial" w:cs="Arial"/>
          <w:b/>
          <w:bCs/>
        </w:rPr>
        <w:t xml:space="preserve"> </w:t>
      </w:r>
      <w:r w:rsidRPr="00CE0FA8">
        <w:rPr>
          <w:rFonts w:ascii="Arial" w:hAnsi="Arial" w:cs="Arial"/>
        </w:rPr>
        <w:t xml:space="preserve">použití náhodně časově modulované excitace (RATS) pro buzení fotoluminiscence a zastoupení vysokorychlostní kamery </w:t>
      </w:r>
      <w:proofErr w:type="spellStart"/>
      <w:r w:rsidRPr="00CE0FA8">
        <w:rPr>
          <w:rFonts w:ascii="Arial" w:hAnsi="Arial" w:cs="Arial"/>
        </w:rPr>
        <w:t>jednopixelovou</w:t>
      </w:r>
      <w:proofErr w:type="spellEnd"/>
      <w:r w:rsidRPr="00CE0FA8">
        <w:rPr>
          <w:rFonts w:ascii="Arial" w:hAnsi="Arial" w:cs="Arial"/>
        </w:rPr>
        <w:t xml:space="preserve"> kamerou, používanou pro snímání nanosekundových jevů.  Práce probíhala v Centru TOPTEC Ústavu fyziky plazmatu AV ČR a zaštítěna byla Technickou univerzitou v Liberci (TUL). </w:t>
      </w:r>
    </w:p>
    <w:bookmarkEnd w:id="1"/>
    <w:p w14:paraId="6D14197D" w14:textId="77777777" w:rsidR="00CE0FA8" w:rsidRPr="00CE0FA8" w:rsidRDefault="00CE0FA8" w:rsidP="009B3621">
      <w:pPr>
        <w:spacing w:line="360" w:lineRule="auto"/>
        <w:ind w:right="1105"/>
        <w:rPr>
          <w:rFonts w:ascii="Arial" w:hAnsi="Arial" w:cs="Arial"/>
          <w:b/>
          <w:bCs/>
        </w:rPr>
      </w:pPr>
      <w:r w:rsidRPr="00CE0FA8">
        <w:rPr>
          <w:rFonts w:ascii="Arial" w:hAnsi="Arial" w:cs="Arial"/>
          <w:b/>
          <w:bCs/>
        </w:rPr>
        <w:t>Originální nápad</w:t>
      </w:r>
    </w:p>
    <w:p w14:paraId="3722C839" w14:textId="4ABA6960" w:rsidR="00CE0FA8" w:rsidRPr="00CE0FA8" w:rsidRDefault="00CE0FA8" w:rsidP="009B3621">
      <w:pPr>
        <w:spacing w:line="360" w:lineRule="auto"/>
        <w:ind w:right="1105"/>
        <w:rPr>
          <w:rFonts w:ascii="Arial" w:hAnsi="Arial" w:cs="Arial"/>
        </w:rPr>
      </w:pPr>
      <w:r w:rsidRPr="00CE0FA8">
        <w:rPr>
          <w:rFonts w:ascii="Arial" w:hAnsi="Arial" w:cs="Arial"/>
        </w:rPr>
        <w:t xml:space="preserve">„Potenciál využití naší metody je široký, ale momentálně je asi nejvíce horké téma </w:t>
      </w:r>
      <w:bookmarkStart w:id="2" w:name="_Hlk190607804"/>
      <w:r w:rsidRPr="00CE0FA8">
        <w:rPr>
          <w:rFonts w:ascii="Arial" w:hAnsi="Arial" w:cs="Arial"/>
        </w:rPr>
        <w:t>zkoumání defektů tandemových solárních článků</w:t>
      </w:r>
      <w:bookmarkEnd w:id="2"/>
      <w:r w:rsidRPr="00CE0FA8">
        <w:rPr>
          <w:rFonts w:ascii="Arial" w:hAnsi="Arial" w:cs="Arial"/>
        </w:rPr>
        <w:t xml:space="preserve">,“ vysvětluje Jiří Junek. „Náš unikátní </w:t>
      </w:r>
      <w:r w:rsidRPr="00CE0FA8">
        <w:rPr>
          <w:rFonts w:ascii="Arial" w:hAnsi="Arial" w:cs="Arial"/>
        </w:rPr>
        <w:lastRenderedPageBreak/>
        <w:t>přístup zde umožňuje maximálně se přiblížit parametrům slunečního záření na Zemi a</w:t>
      </w:r>
      <w:r>
        <w:rPr>
          <w:rFonts w:ascii="Arial" w:hAnsi="Arial" w:cs="Arial"/>
        </w:rPr>
        <w:t> </w:t>
      </w:r>
      <w:r w:rsidRPr="00CE0FA8">
        <w:rPr>
          <w:rFonts w:ascii="Arial" w:hAnsi="Arial" w:cs="Arial"/>
        </w:rPr>
        <w:t xml:space="preserve">simulovat reálné podmínky jejich využití. To pomůže odhalit defekty, které přímo ovlivňují účinnost tandemových solárních článků. Proto věřím, že již v blízké době přispějeme ke zlepšení parametrů zelené energie.“ </w:t>
      </w:r>
    </w:p>
    <w:p w14:paraId="4C67F744" w14:textId="24829C60" w:rsidR="00CE0FA8" w:rsidRPr="00CE0FA8" w:rsidRDefault="00CE0FA8" w:rsidP="009B3621">
      <w:pPr>
        <w:spacing w:line="360" w:lineRule="auto"/>
        <w:ind w:right="1105"/>
        <w:rPr>
          <w:rFonts w:ascii="Arial" w:hAnsi="Arial" w:cs="Arial"/>
        </w:rPr>
      </w:pPr>
      <w:r w:rsidRPr="00CE0FA8">
        <w:rPr>
          <w:rFonts w:ascii="Arial" w:hAnsi="Arial" w:cs="Arial"/>
        </w:rPr>
        <w:t>„Na celé práci byl vůbec nejtěžší samotný rozjezd tématu,“ vzpomíná vedoucí práce Karel Žídek. „Je to jako lézt na vysokou horu. Vždy musíte mít svůj základní tábor a z něj už se pak dá krásně a bezpečně postupovat vzhůru a objevovat to nové.“ Stejně to vnímá i Jiří Junek, který se jako průkopník nové metody neměl v začátcích o co opřít. „V</w:t>
      </w:r>
      <w:r>
        <w:rPr>
          <w:rFonts w:ascii="Arial" w:hAnsi="Arial" w:cs="Arial"/>
        </w:rPr>
        <w:t> </w:t>
      </w:r>
      <w:r w:rsidRPr="00CE0FA8">
        <w:rPr>
          <w:rFonts w:ascii="Arial" w:hAnsi="Arial" w:cs="Arial"/>
        </w:rPr>
        <w:t>literatuře se články hledaly těžko, proto bylo potřeba většinu ,záhad‘ analyzovat od nuly,“ potvrzuje. Pro oba shodně bylo největším překvapením, že takový, v podstatě přímočarý princip měření vlastně skvěle funguje a že dosud nikoho nenapadlo to vyzkoušet.</w:t>
      </w:r>
    </w:p>
    <w:p w14:paraId="4B85CD42" w14:textId="77777777" w:rsidR="00CE0FA8" w:rsidRPr="00CE0FA8" w:rsidRDefault="00CE0FA8" w:rsidP="009B3621">
      <w:pPr>
        <w:spacing w:line="360" w:lineRule="auto"/>
        <w:ind w:right="1105"/>
        <w:rPr>
          <w:rFonts w:ascii="Arial" w:hAnsi="Arial" w:cs="Arial"/>
        </w:rPr>
      </w:pPr>
      <w:r w:rsidRPr="00CE0FA8">
        <w:rPr>
          <w:rFonts w:ascii="Arial" w:hAnsi="Arial" w:cs="Arial"/>
        </w:rPr>
        <w:t xml:space="preserve">Že je tento originální nápad skutečně dobrý, potvrzuje i fakt, že výsledky disertace byly publikovány již ve čtyřech článcích v renomovaném časopise </w:t>
      </w:r>
      <w:proofErr w:type="spellStart"/>
      <w:r w:rsidRPr="00CE0FA8">
        <w:rPr>
          <w:rFonts w:ascii="Arial" w:hAnsi="Arial" w:cs="Arial"/>
        </w:rPr>
        <w:t>Optics</w:t>
      </w:r>
      <w:proofErr w:type="spellEnd"/>
      <w:r w:rsidRPr="00CE0FA8">
        <w:rPr>
          <w:rFonts w:ascii="Arial" w:hAnsi="Arial" w:cs="Arial"/>
        </w:rPr>
        <w:t xml:space="preserve"> Express. A také to, že se i po skončení doktorského studia na TUL stále pracuje na využití metody, kterou navrhl. „Od té doby máme už několikátou optickou sestavu, jež se postupně formuje do mikroskopu, který se za podpory Centra pro transfer technologií Akademie věd (CETAV) připravujeme komercializovat,“ doplňuje Jiří Junek.</w:t>
      </w:r>
    </w:p>
    <w:p w14:paraId="672049D8" w14:textId="77777777" w:rsidR="00CE0FA8" w:rsidRPr="00CE0FA8" w:rsidRDefault="00CE0FA8" w:rsidP="009B3621">
      <w:pPr>
        <w:spacing w:line="360" w:lineRule="auto"/>
        <w:ind w:right="1105"/>
        <w:rPr>
          <w:rFonts w:ascii="Arial" w:hAnsi="Arial" w:cs="Arial"/>
          <w:b/>
          <w:bCs/>
        </w:rPr>
      </w:pPr>
      <w:r w:rsidRPr="00CE0FA8">
        <w:rPr>
          <w:rFonts w:ascii="Arial" w:hAnsi="Arial" w:cs="Arial"/>
          <w:b/>
          <w:bCs/>
        </w:rPr>
        <w:t>Snílek, který šel hlavou proti zdi</w:t>
      </w:r>
    </w:p>
    <w:p w14:paraId="5CBDE0BF" w14:textId="775AAC6E" w:rsidR="00CE0FA8" w:rsidRPr="00CE0FA8" w:rsidRDefault="00CE0FA8" w:rsidP="009B3621">
      <w:pPr>
        <w:spacing w:line="360" w:lineRule="auto"/>
        <w:ind w:right="1105"/>
        <w:rPr>
          <w:rFonts w:ascii="Arial" w:hAnsi="Arial" w:cs="Arial"/>
        </w:rPr>
      </w:pPr>
      <w:r w:rsidRPr="00CE0FA8">
        <w:rPr>
          <w:rFonts w:ascii="Arial" w:hAnsi="Arial" w:cs="Arial"/>
        </w:rPr>
        <w:t>Vědcem, kterého Jiří Junek vždy obdivoval a obdivuje, je Nikola Tesla – snílek a</w:t>
      </w:r>
      <w:r>
        <w:rPr>
          <w:rFonts w:ascii="Arial" w:hAnsi="Arial" w:cs="Arial"/>
        </w:rPr>
        <w:t> </w:t>
      </w:r>
      <w:r w:rsidRPr="00CE0FA8">
        <w:rPr>
          <w:rFonts w:ascii="Arial" w:hAnsi="Arial" w:cs="Arial"/>
        </w:rPr>
        <w:t>inovátor, jenž ve své době šel doslova hlavou proti zdi. „V nějakém dokumentu jsem slyšel, že když ho něco napadlo, tak to rovnou vyzkoušel v laboratoři, než aby to nejdřív řádně propočítal. To máme myslím trochu podobné. Už na gymnáziu jsem si chtěl postavit generátor blesků, a dokonce jsem k tomu tehdy podnikl i řadu kroků. Naštěstí se mi to nepovedlo a nedošlo ani k žádné újmě na zdraví,“ říká s úsměvem.</w:t>
      </w:r>
    </w:p>
    <w:p w14:paraId="7B63F432" w14:textId="77777777" w:rsidR="00CE0FA8" w:rsidRPr="00CE0FA8" w:rsidRDefault="00CE0FA8" w:rsidP="009B3621">
      <w:pPr>
        <w:spacing w:line="360" w:lineRule="auto"/>
        <w:ind w:right="1105"/>
        <w:rPr>
          <w:rFonts w:ascii="Arial" w:hAnsi="Arial" w:cs="Arial"/>
          <w:b/>
          <w:bCs/>
        </w:rPr>
      </w:pPr>
      <w:r w:rsidRPr="00CE0FA8">
        <w:rPr>
          <w:rFonts w:ascii="Arial" w:hAnsi="Arial" w:cs="Arial"/>
          <w:b/>
          <w:bCs/>
        </w:rPr>
        <w:t>Pracoviště, kde se dá vědecky růst</w:t>
      </w:r>
    </w:p>
    <w:p w14:paraId="449C292F" w14:textId="77777777" w:rsidR="00CE0FA8" w:rsidRPr="00CE0FA8" w:rsidRDefault="00CE0FA8" w:rsidP="009B3621">
      <w:pPr>
        <w:spacing w:line="360" w:lineRule="auto"/>
        <w:ind w:right="1105"/>
        <w:rPr>
          <w:rFonts w:ascii="Arial" w:hAnsi="Arial" w:cs="Arial"/>
        </w:rPr>
      </w:pPr>
      <w:r w:rsidRPr="00CE0FA8">
        <w:rPr>
          <w:rFonts w:ascii="Arial" w:hAnsi="Arial" w:cs="Arial"/>
        </w:rPr>
        <w:t xml:space="preserve">Oba laureáti věří, že jim toto ocenění pomůže k nalezení dalších příležitostí a spoluprací třeba i s mezinárodními partnery nebo při ucházení se o grantové projekty. Zároveň je motivací k dalšímu rozvoji této oblasti, ať už v akademické, či průmyslové sféře. „Tento úspěch beru také jako ocenění pro celou mou vědeckou skupinu,“ doplňuje Karel Žídek. „Vypovídá to o tom, že u nás v TOPTEC děláme zajímavé věci a že u nás lze vědecky růst. A věřím, že to bude dobrá reklama cílící právě na ty schopné studenty, kteří růst chtějí.“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28B55DEE" w:rsidR="001B6C27"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44527E" w:rsidRPr="00145D85">
          <w:rPr>
            <w:rStyle w:val="Hyperlink"/>
            <w:rFonts w:ascii="Arial" w:hAnsi="Arial" w:cs="Arial"/>
          </w:rPr>
          <w:t>https://www.siemenspress.cz/ceny-wernera-von-siemense-2024-udeleny-nejlepsim-studentum-mladym-vedcum-a-pedagogum/</w:t>
        </w:r>
      </w:hyperlink>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2F4BE0B" w14:textId="5987508A" w:rsidR="0088736D" w:rsidRPr="0088736D" w:rsidRDefault="0088736D" w:rsidP="0088736D">
      <w:pPr>
        <w:rPr>
          <w:rFonts w:ascii="Arial" w:hAnsi="Arial" w:cs="Arial"/>
          <w:sz w:val="16"/>
          <w:szCs w:val="16"/>
        </w:rPr>
      </w:pPr>
      <w:bookmarkStart w:id="3" w:name="_Hlk119656238"/>
      <w:bookmarkStart w:id="4"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 xml:space="preserve">135 </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3"/>
      <w:bookmarkEnd w:id="4"/>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52B53"/>
    <w:rsid w:val="00084FAB"/>
    <w:rsid w:val="000B4739"/>
    <w:rsid w:val="000F4C79"/>
    <w:rsid w:val="001B002E"/>
    <w:rsid w:val="001B6C27"/>
    <w:rsid w:val="001E04E0"/>
    <w:rsid w:val="0020170F"/>
    <w:rsid w:val="00244CD8"/>
    <w:rsid w:val="00260036"/>
    <w:rsid w:val="00275005"/>
    <w:rsid w:val="00285228"/>
    <w:rsid w:val="002D1A06"/>
    <w:rsid w:val="002D4AF5"/>
    <w:rsid w:val="00375602"/>
    <w:rsid w:val="003770ED"/>
    <w:rsid w:val="003879B8"/>
    <w:rsid w:val="00401F6D"/>
    <w:rsid w:val="0044527E"/>
    <w:rsid w:val="00490FA2"/>
    <w:rsid w:val="00492A5E"/>
    <w:rsid w:val="004973EF"/>
    <w:rsid w:val="004C6EF6"/>
    <w:rsid w:val="00582F8B"/>
    <w:rsid w:val="00595A16"/>
    <w:rsid w:val="00642483"/>
    <w:rsid w:val="00646FBF"/>
    <w:rsid w:val="00663FA3"/>
    <w:rsid w:val="006772DB"/>
    <w:rsid w:val="0068226D"/>
    <w:rsid w:val="00686748"/>
    <w:rsid w:val="006A5236"/>
    <w:rsid w:val="00727FC7"/>
    <w:rsid w:val="00731A3E"/>
    <w:rsid w:val="00770749"/>
    <w:rsid w:val="007C3189"/>
    <w:rsid w:val="00875868"/>
    <w:rsid w:val="0088736D"/>
    <w:rsid w:val="008A0228"/>
    <w:rsid w:val="008B78F9"/>
    <w:rsid w:val="008C63B4"/>
    <w:rsid w:val="008D7CAA"/>
    <w:rsid w:val="00985C58"/>
    <w:rsid w:val="009910BB"/>
    <w:rsid w:val="00991D2B"/>
    <w:rsid w:val="00991DFC"/>
    <w:rsid w:val="009B2DD2"/>
    <w:rsid w:val="009B3621"/>
    <w:rsid w:val="00A166FC"/>
    <w:rsid w:val="00A30D93"/>
    <w:rsid w:val="00A54E87"/>
    <w:rsid w:val="00A7168A"/>
    <w:rsid w:val="00AF1AA4"/>
    <w:rsid w:val="00B02CC0"/>
    <w:rsid w:val="00B56073"/>
    <w:rsid w:val="00B74445"/>
    <w:rsid w:val="00BA5017"/>
    <w:rsid w:val="00BD261F"/>
    <w:rsid w:val="00BD6E9E"/>
    <w:rsid w:val="00C32AC9"/>
    <w:rsid w:val="00C41534"/>
    <w:rsid w:val="00C85723"/>
    <w:rsid w:val="00C94FE9"/>
    <w:rsid w:val="00C97A1E"/>
    <w:rsid w:val="00CE0FA8"/>
    <w:rsid w:val="00D04F27"/>
    <w:rsid w:val="00D477C0"/>
    <w:rsid w:val="00D86C4D"/>
    <w:rsid w:val="00DD4E62"/>
    <w:rsid w:val="00DE7021"/>
    <w:rsid w:val="00E20A51"/>
    <w:rsid w:val="00ED3E7A"/>
    <w:rsid w:val="00F227E7"/>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920</Words>
  <Characters>5982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7</cp:revision>
  <dcterms:created xsi:type="dcterms:W3CDTF">2025-03-05T12:08:00Z</dcterms:created>
  <dcterms:modified xsi:type="dcterms:W3CDTF">2025-03-12T18:08:00Z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