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656C4887" w:rsidR="000B4739" w:rsidRDefault="000B4739" w:rsidP="00182EF4">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5E2C90FF"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CE2F96">
        <w:rPr>
          <w:rFonts w:ascii="Arial" w:hAnsi="Arial" w:cs="Arial"/>
          <w:color w:val="000000"/>
          <w:sz w:val="28"/>
          <w:szCs w:val="28"/>
        </w:rPr>
        <w:t>Nejlepší pedagogický pracovník</w:t>
      </w:r>
    </w:p>
    <w:p w14:paraId="3C7C2FF4" w14:textId="77777777" w:rsidR="00CE2F96" w:rsidRDefault="000B4739" w:rsidP="00250EFB">
      <w:pPr>
        <w:autoSpaceDE w:val="0"/>
        <w:autoSpaceDN w:val="0"/>
        <w:spacing w:line="240" w:lineRule="auto"/>
        <w:rPr>
          <w:rFonts w:ascii="Arial" w:hAnsi="Arial" w:cs="Arial"/>
          <w:b/>
          <w:bCs/>
          <w:color w:val="000000"/>
        </w:rPr>
      </w:pPr>
      <w:r>
        <w:rPr>
          <w:rFonts w:ascii="Arial" w:hAnsi="Arial" w:cs="Arial"/>
          <w:color w:val="000000"/>
        </w:rPr>
        <w:t>Oceně</w:t>
      </w:r>
      <w:r w:rsidR="00E047FA">
        <w:rPr>
          <w:rFonts w:ascii="Arial" w:hAnsi="Arial" w:cs="Arial"/>
          <w:color w:val="000000"/>
        </w:rPr>
        <w:t>n</w:t>
      </w:r>
      <w:r w:rsidR="00CE2F96">
        <w:rPr>
          <w:rFonts w:ascii="Arial" w:hAnsi="Arial" w:cs="Arial"/>
          <w:color w:val="000000"/>
        </w:rPr>
        <w:t>ý</w:t>
      </w:r>
      <w:r>
        <w:rPr>
          <w:rFonts w:ascii="Arial" w:hAnsi="Arial" w:cs="Arial"/>
          <w:color w:val="000000"/>
        </w:rPr>
        <w:t>:</w:t>
      </w:r>
      <w:r>
        <w:rPr>
          <w:rFonts w:ascii="Arial" w:hAnsi="Arial" w:cs="Arial"/>
          <w:b/>
          <w:bCs/>
          <w:color w:val="000000"/>
        </w:rPr>
        <w:t xml:space="preserve"> </w:t>
      </w:r>
      <w:r w:rsidR="00CE2F96" w:rsidRPr="00CE2F96">
        <w:rPr>
          <w:rFonts w:ascii="Arial" w:hAnsi="Arial" w:cs="Arial"/>
          <w:b/>
          <w:bCs/>
          <w:color w:val="000000"/>
        </w:rPr>
        <w:t>doc. Ing. Jiří Jaroš, Ph.D.</w:t>
      </w:r>
    </w:p>
    <w:p w14:paraId="486417AA" w14:textId="1F6E84DE" w:rsidR="00CE2F96" w:rsidRPr="00CE2F96" w:rsidRDefault="000B4739" w:rsidP="00CE2F96">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CE2F96" w:rsidRPr="00CE2F96">
        <w:rPr>
          <w:rFonts w:ascii="Arial" w:hAnsi="Arial" w:cs="Arial"/>
          <w:b/>
          <w:bCs/>
          <w:color w:val="000000"/>
        </w:rPr>
        <w:t>Vysoké učení technické v Brně</w:t>
      </w:r>
      <w:r w:rsidR="00CE2F96">
        <w:rPr>
          <w:rFonts w:ascii="Arial" w:hAnsi="Arial" w:cs="Arial"/>
          <w:b/>
          <w:bCs/>
          <w:color w:val="000000"/>
        </w:rPr>
        <w:t xml:space="preserve">, </w:t>
      </w:r>
      <w:r w:rsidR="00CE2F96" w:rsidRPr="00CE2F96">
        <w:rPr>
          <w:rFonts w:ascii="Arial" w:hAnsi="Arial" w:cs="Arial"/>
          <w:b/>
          <w:bCs/>
          <w:color w:val="000000"/>
        </w:rPr>
        <w:t>Fakulta informačních technologií</w:t>
      </w:r>
      <w:r w:rsidR="00CE2F96" w:rsidRPr="00CE2F96">
        <w:rPr>
          <w:rFonts w:ascii="Arial" w:eastAsia="Times New Roman" w:hAnsi="Arial" w:cs="Arial"/>
          <w:b/>
          <w:bCs/>
          <w:color w:val="000000"/>
          <w:sz w:val="40"/>
          <w:szCs w:val="20"/>
          <w:lang w:val="en-US" w:eastAsia="de-DE"/>
        </w:rPr>
        <w:t xml:space="preserve"> </w:t>
      </w:r>
    </w:p>
    <w:p w14:paraId="32778057" w14:textId="6611B0E2" w:rsidR="00250EFB" w:rsidRDefault="00CE2F96" w:rsidP="00CE2F96">
      <w:pPr>
        <w:autoSpaceDE w:val="0"/>
        <w:autoSpaceDN w:val="0"/>
        <w:spacing w:line="240" w:lineRule="auto"/>
        <w:rPr>
          <w:rFonts w:ascii="Arial" w:eastAsia="Times New Roman" w:hAnsi="Arial" w:cs="Times New Roman"/>
          <w:sz w:val="40"/>
          <w:szCs w:val="20"/>
          <w:lang w:val="en-US" w:eastAsia="de-DE"/>
        </w:rPr>
      </w:pPr>
      <w:proofErr w:type="spellStart"/>
      <w:r w:rsidRPr="00CE2F96">
        <w:rPr>
          <w:rFonts w:ascii="Arial" w:eastAsia="Times New Roman" w:hAnsi="Arial" w:cs="Times New Roman"/>
          <w:sz w:val="40"/>
          <w:szCs w:val="20"/>
          <w:lang w:val="en-US" w:eastAsia="de-DE"/>
        </w:rPr>
        <w:t>Přednáška</w:t>
      </w:r>
      <w:proofErr w:type="spellEnd"/>
      <w:r w:rsidRPr="00CE2F96">
        <w:rPr>
          <w:rFonts w:ascii="Arial" w:eastAsia="Times New Roman" w:hAnsi="Arial" w:cs="Times New Roman"/>
          <w:sz w:val="40"/>
          <w:szCs w:val="20"/>
          <w:lang w:val="en-US" w:eastAsia="de-DE"/>
        </w:rPr>
        <w:t xml:space="preserve"> </w:t>
      </w:r>
      <w:proofErr w:type="spellStart"/>
      <w:r w:rsidRPr="00CE2F96">
        <w:rPr>
          <w:rFonts w:ascii="Arial" w:eastAsia="Times New Roman" w:hAnsi="Arial" w:cs="Times New Roman"/>
          <w:sz w:val="40"/>
          <w:szCs w:val="20"/>
          <w:lang w:val="en-US" w:eastAsia="de-DE"/>
        </w:rPr>
        <w:t>jako</w:t>
      </w:r>
      <w:proofErr w:type="spellEnd"/>
      <w:r w:rsidRPr="00CE2F96">
        <w:rPr>
          <w:rFonts w:ascii="Arial" w:eastAsia="Times New Roman" w:hAnsi="Arial" w:cs="Times New Roman"/>
          <w:sz w:val="40"/>
          <w:szCs w:val="20"/>
          <w:lang w:val="en-US" w:eastAsia="de-DE"/>
        </w:rPr>
        <w:t xml:space="preserve"> </w:t>
      </w:r>
      <w:proofErr w:type="spellStart"/>
      <w:r w:rsidRPr="00CE2F96">
        <w:rPr>
          <w:rFonts w:ascii="Arial" w:eastAsia="Times New Roman" w:hAnsi="Arial" w:cs="Times New Roman"/>
          <w:sz w:val="40"/>
          <w:szCs w:val="20"/>
          <w:lang w:val="en-US" w:eastAsia="de-DE"/>
        </w:rPr>
        <w:t>příběh</w:t>
      </w:r>
      <w:proofErr w:type="spellEnd"/>
      <w:r w:rsidRPr="00CE2F96">
        <w:rPr>
          <w:rFonts w:ascii="Arial" w:eastAsia="Times New Roman" w:hAnsi="Arial" w:cs="Times New Roman"/>
          <w:sz w:val="40"/>
          <w:szCs w:val="20"/>
          <w:lang w:val="en-US" w:eastAsia="de-DE"/>
        </w:rPr>
        <w:t xml:space="preserve"> se </w:t>
      </w:r>
      <w:proofErr w:type="spellStart"/>
      <w:r w:rsidRPr="00CE2F96">
        <w:rPr>
          <w:rFonts w:ascii="Arial" w:eastAsia="Times New Roman" w:hAnsi="Arial" w:cs="Times New Roman"/>
          <w:sz w:val="40"/>
          <w:szCs w:val="20"/>
          <w:lang w:val="en-US" w:eastAsia="de-DE"/>
        </w:rPr>
        <w:t>zápletkou</w:t>
      </w:r>
      <w:proofErr w:type="spellEnd"/>
      <w:r w:rsidRPr="00CE2F96">
        <w:rPr>
          <w:rFonts w:ascii="Arial" w:eastAsia="Times New Roman" w:hAnsi="Arial" w:cs="Times New Roman"/>
          <w:sz w:val="40"/>
          <w:szCs w:val="20"/>
          <w:lang w:val="en-US" w:eastAsia="de-DE"/>
        </w:rPr>
        <w:t xml:space="preserve">, </w:t>
      </w:r>
      <w:proofErr w:type="spellStart"/>
      <w:r w:rsidRPr="00CE2F96">
        <w:rPr>
          <w:rFonts w:ascii="Arial" w:eastAsia="Times New Roman" w:hAnsi="Arial" w:cs="Times New Roman"/>
          <w:sz w:val="40"/>
          <w:szCs w:val="20"/>
          <w:lang w:val="en-US" w:eastAsia="de-DE"/>
        </w:rPr>
        <w:t>rozuzlením</w:t>
      </w:r>
      <w:proofErr w:type="spellEnd"/>
      <w:r w:rsidRPr="00CE2F96">
        <w:rPr>
          <w:rFonts w:ascii="Arial" w:eastAsia="Times New Roman" w:hAnsi="Arial" w:cs="Times New Roman"/>
          <w:sz w:val="40"/>
          <w:szCs w:val="20"/>
          <w:lang w:val="en-US" w:eastAsia="de-DE"/>
        </w:rPr>
        <w:t xml:space="preserve"> </w:t>
      </w:r>
      <w:r>
        <w:rPr>
          <w:rFonts w:ascii="Arial" w:eastAsia="Times New Roman" w:hAnsi="Arial" w:cs="Times New Roman"/>
          <w:sz w:val="40"/>
          <w:szCs w:val="20"/>
          <w:lang w:val="en-US" w:eastAsia="de-DE"/>
        </w:rPr>
        <w:t>i </w:t>
      </w:r>
      <w:proofErr w:type="spellStart"/>
      <w:r w:rsidRPr="00CE2F96">
        <w:rPr>
          <w:rFonts w:ascii="Arial" w:eastAsia="Times New Roman" w:hAnsi="Arial" w:cs="Times New Roman"/>
          <w:sz w:val="40"/>
          <w:szCs w:val="20"/>
          <w:lang w:val="en-US" w:eastAsia="de-DE"/>
        </w:rPr>
        <w:t>ponaučením</w:t>
      </w:r>
      <w:proofErr w:type="spellEnd"/>
    </w:p>
    <w:p w14:paraId="5F8A5B58" w14:textId="77777777" w:rsidR="00CE2F96" w:rsidRPr="00CE2F96" w:rsidRDefault="00CE2F96" w:rsidP="00CE2F96">
      <w:pPr>
        <w:spacing w:line="360" w:lineRule="auto"/>
        <w:ind w:right="821"/>
        <w:rPr>
          <w:rFonts w:ascii="Arial" w:hAnsi="Arial" w:cs="Arial"/>
          <w:b/>
          <w:bCs/>
        </w:rPr>
      </w:pPr>
      <w:r w:rsidRPr="00CE2F96">
        <w:rPr>
          <w:rFonts w:ascii="Arial" w:hAnsi="Arial" w:cs="Arial"/>
          <w:b/>
          <w:bCs/>
        </w:rPr>
        <w:t xml:space="preserve">Cenu Wernera von Siemense v kategorii </w:t>
      </w:r>
      <w:r w:rsidRPr="00CE2F96">
        <w:rPr>
          <w:rFonts w:ascii="Arial" w:hAnsi="Arial" w:cs="Arial"/>
          <w:b/>
          <w:bCs/>
          <w:i/>
          <w:iCs/>
        </w:rPr>
        <w:t>Nejlepší pedagogický pracovník</w:t>
      </w:r>
      <w:r w:rsidRPr="00CE2F96">
        <w:rPr>
          <w:rFonts w:ascii="Arial" w:hAnsi="Arial" w:cs="Arial"/>
          <w:b/>
          <w:bCs/>
        </w:rPr>
        <w:t xml:space="preserve"> získal doc. Ing. Jiří Jaroš, Ph.D., z Fakulty informačních technologií Vysokého učení technického v Brně.</w:t>
      </w:r>
    </w:p>
    <w:p w14:paraId="59DF25C5" w14:textId="77777777" w:rsidR="00CE2F96" w:rsidRPr="00CE2F96" w:rsidRDefault="00CE2F96" w:rsidP="00CE2F96">
      <w:pPr>
        <w:spacing w:line="360" w:lineRule="auto"/>
        <w:ind w:right="821"/>
        <w:rPr>
          <w:rFonts w:ascii="Arial" w:hAnsi="Arial" w:cs="Arial"/>
        </w:rPr>
      </w:pPr>
      <w:r w:rsidRPr="00CE2F96">
        <w:rPr>
          <w:rFonts w:ascii="Arial" w:hAnsi="Arial" w:cs="Arial"/>
        </w:rPr>
        <w:t>Docent Jiří Jaroš byl nominován na Cenu Wernera von Siemense za svůj mimořádný přínos vědě, vzdělávání, inovacím a rozvoji Vysokého učení technického v Brně. Je uznávanou osobností v oblasti superpočítačových technologií, jeho kariéra zahrnuje špičkový výzkum, excelentní pedagogiku i aktivní roli v akademickém vedení. Je spoluzakladatelem projektu k-</w:t>
      </w:r>
      <w:proofErr w:type="spellStart"/>
      <w:r w:rsidRPr="00CE2F96">
        <w:rPr>
          <w:rFonts w:ascii="Arial" w:hAnsi="Arial" w:cs="Arial"/>
        </w:rPr>
        <w:t>Wave</w:t>
      </w:r>
      <w:proofErr w:type="spellEnd"/>
      <w:r w:rsidRPr="00CE2F96">
        <w:rPr>
          <w:rFonts w:ascii="Arial" w:hAnsi="Arial" w:cs="Arial"/>
        </w:rPr>
        <w:t xml:space="preserve">, který se během patnácti let stal globálním standardem v modelování medicínského ultrazvuku pro akademickou i průmyslovou sféru. Tento software má v současnosti více než 25 tisíc uživatelů a podporuje rozvoj personalizované medicíny. Jiří Jaroš je však také a možná především inovativním pedagogem, který své kurzy průběžně obohacuje o nejnovější poznatky z výzkumu i z praxe. Nebojí se zavádět do výuky nové postupy a své studenty motivuje zapojováním do mezinárodních projektů. Byl to právě on, kdo zpřístupnil národní superpočítače všem studentům fakulty, a tím jim umožnil pracovat se špičkovými technologiemi.    </w:t>
      </w:r>
    </w:p>
    <w:p w14:paraId="60B8D87F" w14:textId="77777777" w:rsidR="00CE2F96" w:rsidRPr="00CE2F96" w:rsidRDefault="00CE2F96" w:rsidP="00CE2F96">
      <w:pPr>
        <w:spacing w:before="100" w:beforeAutospacing="1" w:after="100" w:afterAutospacing="1" w:line="360" w:lineRule="auto"/>
        <w:ind w:right="821"/>
        <w:rPr>
          <w:rFonts w:ascii="Arial" w:eastAsia="Times New Roman" w:hAnsi="Arial" w:cs="Arial"/>
          <w:b/>
          <w:bCs/>
        </w:rPr>
      </w:pPr>
      <w:r w:rsidRPr="00CE2F96">
        <w:rPr>
          <w:rFonts w:ascii="Arial" w:eastAsia="Times New Roman" w:hAnsi="Arial" w:cs="Arial"/>
          <w:b/>
          <w:bCs/>
        </w:rPr>
        <w:t>Přednáška jako divadelní představení</w:t>
      </w:r>
    </w:p>
    <w:p w14:paraId="2E56697D" w14:textId="2364EBE9" w:rsidR="00CE2F96" w:rsidRPr="00CE2F96" w:rsidRDefault="00CE2F96" w:rsidP="00CE2F96">
      <w:pPr>
        <w:spacing w:before="100" w:beforeAutospacing="1" w:after="100" w:afterAutospacing="1" w:line="360" w:lineRule="auto"/>
        <w:ind w:right="821"/>
        <w:rPr>
          <w:rFonts w:ascii="Arial" w:eastAsia="Times New Roman" w:hAnsi="Arial" w:cs="Arial"/>
        </w:rPr>
      </w:pPr>
      <w:r w:rsidRPr="00CE2F96">
        <w:rPr>
          <w:rFonts w:ascii="Arial" w:eastAsia="Times New Roman" w:hAnsi="Arial" w:cs="Arial"/>
        </w:rPr>
        <w:t xml:space="preserve">Na otázku, v čem se jako pedagog odlišuje od svých kolegů, Jiří Jaroš odpovídá: „Od malička jsem tak trochu showman, extrovert, který měl vždy potřebu být středem pozornosti. A to se logicky promítlo i do mého přístupu k výuce. Snažím se, aby to nebyla jen přednáška, ale spíš takové malé divadelní představení. Ale základem je pochopitelně příprava. Každou přednášku si pečlivě trénuji, procházím videozáznamy z minulých let, doplňuji nejnovější poznatky a ladím detaily tak, aby vše do sebe hezky zapadalo. </w:t>
      </w:r>
      <w:r w:rsidRPr="00CE2F96">
        <w:rPr>
          <w:rFonts w:ascii="Arial" w:hAnsi="Arial" w:cs="Arial"/>
        </w:rPr>
        <w:lastRenderedPageBreak/>
        <w:t>V</w:t>
      </w:r>
      <w:r>
        <w:rPr>
          <w:rFonts w:ascii="Arial" w:hAnsi="Arial" w:cs="Arial"/>
        </w:rPr>
        <w:t> </w:t>
      </w:r>
      <w:r w:rsidRPr="00CE2F96">
        <w:rPr>
          <w:rFonts w:ascii="Arial" w:hAnsi="Arial" w:cs="Arial"/>
        </w:rPr>
        <w:t>podstatě stavím příběh – s úvodem, zápletkou, rozuzlením i ponaučením.</w:t>
      </w:r>
      <w:r w:rsidRPr="00CE2F96">
        <w:rPr>
          <w:rFonts w:ascii="Arial" w:eastAsia="Times New Roman" w:hAnsi="Arial" w:cs="Arial"/>
        </w:rPr>
        <w:t xml:space="preserve"> Teorii prokládám historkami ze života, včetně všech vědeckých karambolů, u kterých jsem měl tu čest být.“</w:t>
      </w:r>
    </w:p>
    <w:p w14:paraId="4419A2B9" w14:textId="77777777" w:rsidR="00CE2F96" w:rsidRPr="00CE2F96" w:rsidRDefault="00CE2F96" w:rsidP="00CE2F96">
      <w:pPr>
        <w:spacing w:before="100" w:beforeAutospacing="1" w:after="100" w:afterAutospacing="1" w:line="360" w:lineRule="auto"/>
        <w:ind w:right="821"/>
        <w:outlineLvl w:val="2"/>
        <w:rPr>
          <w:rFonts w:ascii="Arial" w:eastAsia="Times New Roman" w:hAnsi="Arial" w:cs="Arial"/>
          <w:b/>
          <w:bCs/>
        </w:rPr>
      </w:pPr>
      <w:r w:rsidRPr="00CE2F96">
        <w:rPr>
          <w:rFonts w:ascii="Arial" w:eastAsia="Times New Roman" w:hAnsi="Arial" w:cs="Arial"/>
          <w:b/>
          <w:bCs/>
        </w:rPr>
        <w:t>Učení jako celoživotní vášeň</w:t>
      </w:r>
    </w:p>
    <w:p w14:paraId="26846388" w14:textId="776E0A3B" w:rsidR="00CE2F96" w:rsidRPr="00CE2F96" w:rsidRDefault="00CE2F96" w:rsidP="00CE2F96">
      <w:pPr>
        <w:spacing w:before="100" w:beforeAutospacing="1" w:after="100" w:afterAutospacing="1" w:line="360" w:lineRule="auto"/>
        <w:ind w:right="821"/>
        <w:rPr>
          <w:rFonts w:ascii="Arial" w:eastAsia="Times New Roman" w:hAnsi="Arial" w:cs="Arial"/>
        </w:rPr>
      </w:pPr>
      <w:r w:rsidRPr="00CE2F96">
        <w:rPr>
          <w:rFonts w:ascii="Arial" w:eastAsia="Times New Roman" w:hAnsi="Arial" w:cs="Arial"/>
        </w:rPr>
        <w:t>Stalo se už ustáleným klišé, že se v každé době lamentuje nad špatnou úrovní současných studentů a vzpomíná na „staré dobré časy“. Je něco, co na dnešní generaci oceňuje? „Oceňuji, že stále existuje skupina zapálených studentů, kteří dělají věci s nadšením a</w:t>
      </w:r>
      <w:r>
        <w:rPr>
          <w:rFonts w:ascii="Arial" w:eastAsia="Times New Roman" w:hAnsi="Arial" w:cs="Arial"/>
        </w:rPr>
        <w:t> </w:t>
      </w:r>
      <w:r w:rsidRPr="00CE2F96">
        <w:rPr>
          <w:rFonts w:ascii="Arial" w:eastAsia="Times New Roman" w:hAnsi="Arial" w:cs="Arial"/>
        </w:rPr>
        <w:t>dotahují je do úžasných výsledků. Občas se nám podaří vytvořit projekt, který je daleko za hranicí „běžné studentské práce“, a já ho pak se vzrušením prezentuji na vědeckém fóru. Na druhou stranu si nelze nevšimnout rostoucí pasivity a povrchnosti. Polovina studentů na přednášky nechodí, o dění na fakultě se nezajímá a jede na naprosté minimum. A to je v přímém rozporu s mou filozofií – dělat věci pořádně. Proto se snažím vymýšlet způsoby, jak je dostat zpět do přednáškových místností a laboratoří,“ říká Jiří Jaroš.</w:t>
      </w:r>
    </w:p>
    <w:p w14:paraId="3FEB2775" w14:textId="1720F41F" w:rsidR="00CE2F96" w:rsidRPr="00CE2F96" w:rsidRDefault="00CE2F96" w:rsidP="00CE2F96">
      <w:pPr>
        <w:spacing w:before="100" w:beforeAutospacing="1" w:after="100" w:afterAutospacing="1" w:line="360" w:lineRule="auto"/>
        <w:ind w:right="821"/>
        <w:rPr>
          <w:rFonts w:ascii="Arial" w:eastAsia="Times New Roman" w:hAnsi="Arial" w:cs="Arial"/>
        </w:rPr>
      </w:pPr>
      <w:r w:rsidRPr="00CE2F96">
        <w:rPr>
          <w:rFonts w:ascii="Arial" w:eastAsia="Times New Roman" w:hAnsi="Arial" w:cs="Arial"/>
        </w:rPr>
        <w:t>„Když stojím před plnou posluchárnou a vidím, že mě studenti sledují se zájmem, cítím se trochu jako rocková hvězda. Jen místo baskytary mám ukazovátko a místo pódia katedru. Fascinuje mě ten moment, kdy studentům začnou docházet souvislosti a přichází to kýžené</w:t>
      </w:r>
      <w:r w:rsidR="004B150D">
        <w:rPr>
          <w:rFonts w:ascii="Arial" w:eastAsia="Times New Roman" w:hAnsi="Arial" w:cs="Arial"/>
        </w:rPr>
        <w:t xml:space="preserve"> </w:t>
      </w:r>
      <w:r w:rsidRPr="00CE2F96">
        <w:rPr>
          <w:rFonts w:ascii="Arial" w:eastAsia="Times New Roman" w:hAnsi="Arial" w:cs="Arial"/>
          <w:b/>
          <w:bCs/>
        </w:rPr>
        <w:t>,</w:t>
      </w:r>
      <w:proofErr w:type="spellStart"/>
      <w:r w:rsidRPr="00CE2F96">
        <w:rPr>
          <w:rStyle w:val="Strong"/>
          <w:rFonts w:ascii="Arial" w:hAnsi="Arial" w:cs="Arial"/>
          <w:b w:val="0"/>
          <w:bCs w:val="0"/>
        </w:rPr>
        <w:t>ajóóó</w:t>
      </w:r>
      <w:proofErr w:type="spellEnd"/>
      <w:r w:rsidRPr="00CE2F96">
        <w:rPr>
          <w:rStyle w:val="Strong"/>
          <w:rFonts w:ascii="Arial" w:hAnsi="Arial" w:cs="Arial"/>
          <w:b w:val="0"/>
          <w:bCs w:val="0"/>
        </w:rPr>
        <w:t>!‘</w:t>
      </w:r>
      <w:r w:rsidRPr="00CE2F96">
        <w:rPr>
          <w:rFonts w:ascii="Arial" w:eastAsia="Times New Roman" w:hAnsi="Arial" w:cs="Arial"/>
          <w:b/>
          <w:bCs/>
        </w:rPr>
        <w:t>.</w:t>
      </w:r>
      <w:r w:rsidRPr="00CE2F96">
        <w:rPr>
          <w:rFonts w:ascii="Arial" w:eastAsia="Times New Roman" w:hAnsi="Arial" w:cs="Arial"/>
        </w:rPr>
        <w:t xml:space="preserve"> Navíc učím témata, která mě bavila už na střední škole – hardware, superpočítače, paralelní výpočty –, a předávat nadšení dál je prostě skvělé. Pro mě není učení jen práce, ale celoživotní vášeň,“ zdůrazňuje Jiří Jaroš.</w:t>
      </w:r>
    </w:p>
    <w:p w14:paraId="3B557F2F" w14:textId="77777777" w:rsidR="00CE2F96" w:rsidRPr="00CE2F96" w:rsidRDefault="00CE2F96" w:rsidP="00CE2F96">
      <w:pPr>
        <w:spacing w:before="100" w:beforeAutospacing="1" w:after="100" w:afterAutospacing="1" w:line="360" w:lineRule="auto"/>
        <w:ind w:right="821"/>
        <w:outlineLvl w:val="2"/>
        <w:rPr>
          <w:rFonts w:ascii="Arial" w:eastAsia="Times New Roman" w:hAnsi="Arial" w:cs="Arial"/>
          <w:b/>
          <w:bCs/>
        </w:rPr>
      </w:pPr>
      <w:r w:rsidRPr="00CE2F96">
        <w:rPr>
          <w:rFonts w:ascii="Arial" w:eastAsia="Times New Roman" w:hAnsi="Arial" w:cs="Arial"/>
          <w:b/>
          <w:bCs/>
        </w:rPr>
        <w:t>Vím, že moje práce má smysl</w:t>
      </w:r>
    </w:p>
    <w:p w14:paraId="59FCF315" w14:textId="77777777" w:rsidR="00CE2F96" w:rsidRPr="00CE2F96" w:rsidRDefault="00CE2F96" w:rsidP="00CE2F96">
      <w:pPr>
        <w:spacing w:before="100" w:beforeAutospacing="1" w:after="100" w:afterAutospacing="1" w:line="360" w:lineRule="auto"/>
        <w:ind w:right="821"/>
        <w:outlineLvl w:val="2"/>
        <w:rPr>
          <w:rFonts w:ascii="Arial" w:eastAsia="Times New Roman" w:hAnsi="Arial" w:cs="Arial"/>
        </w:rPr>
      </w:pPr>
      <w:r w:rsidRPr="00CE2F96">
        <w:rPr>
          <w:rFonts w:ascii="Arial" w:eastAsia="Times New Roman" w:hAnsi="Arial" w:cs="Arial"/>
        </w:rPr>
        <w:t>Bylo někdy období, kdy uvažoval, že s učením skončí? Nejlepší pedagog s úsměvem říká, že je to k</w:t>
      </w:r>
      <w:r w:rsidRPr="00CE2F96">
        <w:rPr>
          <w:rFonts w:ascii="Arial" w:hAnsi="Arial" w:cs="Arial"/>
        </w:rPr>
        <w:t xml:space="preserve">aždé pondělní ráno, když běží na přednášku v 8:00 a v hlavě mu ještě doznívá víkendový koncert. </w:t>
      </w:r>
      <w:r w:rsidRPr="00CE2F96">
        <w:rPr>
          <w:rFonts w:ascii="Arial" w:eastAsia="Times New Roman" w:hAnsi="Arial" w:cs="Arial"/>
        </w:rPr>
        <w:t>Ale vážně – občas člověk bojuje s únavou, syndromem vyhoření nebo pocitem marnosti, hlavně když opravuje druhé a třetí termíny závěrečných testů. To jsou chvíle, kdy si říká: „Proč já to vlastně dělám?“</w:t>
      </w:r>
      <w:r w:rsidRPr="00CE2F96">
        <w:rPr>
          <w:rFonts w:ascii="Arial" w:hAnsi="Arial" w:cs="Arial"/>
        </w:rPr>
        <w:t xml:space="preserve"> </w:t>
      </w:r>
      <w:r w:rsidRPr="00CE2F96">
        <w:rPr>
          <w:rFonts w:ascii="Arial" w:eastAsia="Times New Roman" w:hAnsi="Arial" w:cs="Arial"/>
        </w:rPr>
        <w:t xml:space="preserve">Naštěstí tyto pocity vždycky přebije něco pozitivního. Třeba když ho na ulici osloví bývalý student nebo se účastní studentské konference </w:t>
      </w:r>
      <w:proofErr w:type="spellStart"/>
      <w:r w:rsidRPr="00CE2F96">
        <w:rPr>
          <w:rFonts w:ascii="Arial" w:eastAsia="Times New Roman" w:hAnsi="Arial" w:cs="Arial"/>
        </w:rPr>
        <w:t>Excel@FIT</w:t>
      </w:r>
      <w:proofErr w:type="spellEnd"/>
      <w:r w:rsidRPr="00CE2F96">
        <w:rPr>
          <w:rFonts w:ascii="Arial" w:eastAsia="Times New Roman" w:hAnsi="Arial" w:cs="Arial"/>
        </w:rPr>
        <w:t>, kde se prezentují ty nejlepší studentské práce na fakultě. „V tu chvíli vím, že moje práce má smysl,“ uzavírá Jiří Jaroš.</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6E330EE6" w14:textId="77777777" w:rsidR="00CE2F96" w:rsidRDefault="00CE2F96">
      <w:pPr>
        <w:widowControl w:val="0"/>
        <w:autoSpaceDE w:val="0"/>
        <w:autoSpaceDN w:val="0"/>
        <w:adjustRightInd w:val="0"/>
        <w:spacing w:before="4" w:after="0" w:line="180" w:lineRule="exact"/>
        <w:rPr>
          <w:rFonts w:ascii="Arial" w:hAnsi="Arial" w:cs="Arial"/>
          <w:color w:val="000000"/>
          <w:sz w:val="18"/>
          <w:szCs w:val="18"/>
        </w:rPr>
      </w:pPr>
    </w:p>
    <w:p w14:paraId="53C16F47" w14:textId="3BF5E22F" w:rsidR="001B6C27" w:rsidRPr="004B150D"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4B150D" w:rsidRPr="004B150D">
          <w:rPr>
            <w:rStyle w:val="Hyperlink"/>
            <w:rFonts w:ascii="Arial" w:hAnsi="Arial" w:cs="Arial"/>
          </w:rPr>
          <w:t>https://www.siemenspress.cz/ceny-wernera-von-siemense-2024-udeleny-</w:t>
        </w:r>
        <w:r w:rsidR="004B150D" w:rsidRPr="004B150D">
          <w:rPr>
            <w:rStyle w:val="Hyperlink"/>
            <w:rFonts w:ascii="Arial" w:hAnsi="Arial" w:cs="Arial"/>
          </w:rPr>
          <w:lastRenderedPageBreak/>
          <w:t>nejlepsim-studentum-mladym-vedcum-a-pedagogum/</w:t>
        </w:r>
      </w:hyperlink>
    </w:p>
    <w:p w14:paraId="78680AB8" w14:textId="77777777" w:rsidR="004B150D" w:rsidRDefault="004B150D"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6113"/>
    <w:rsid w:val="00084FAB"/>
    <w:rsid w:val="000B2B1B"/>
    <w:rsid w:val="000B4739"/>
    <w:rsid w:val="000D7A0C"/>
    <w:rsid w:val="00153182"/>
    <w:rsid w:val="00182EF4"/>
    <w:rsid w:val="0019261E"/>
    <w:rsid w:val="001B002E"/>
    <w:rsid w:val="001B6C27"/>
    <w:rsid w:val="001E04E0"/>
    <w:rsid w:val="0020170F"/>
    <w:rsid w:val="002031F3"/>
    <w:rsid w:val="00244CD8"/>
    <w:rsid w:val="00250EFB"/>
    <w:rsid w:val="00260036"/>
    <w:rsid w:val="00275005"/>
    <w:rsid w:val="00285228"/>
    <w:rsid w:val="002D1A06"/>
    <w:rsid w:val="002D4AF5"/>
    <w:rsid w:val="00375602"/>
    <w:rsid w:val="003770ED"/>
    <w:rsid w:val="003879B8"/>
    <w:rsid w:val="00401F6D"/>
    <w:rsid w:val="00486D0F"/>
    <w:rsid w:val="00492A5E"/>
    <w:rsid w:val="004973EF"/>
    <w:rsid w:val="004B150D"/>
    <w:rsid w:val="004C6EF6"/>
    <w:rsid w:val="00582F8B"/>
    <w:rsid w:val="00595A16"/>
    <w:rsid w:val="00604186"/>
    <w:rsid w:val="00642483"/>
    <w:rsid w:val="00646FBF"/>
    <w:rsid w:val="00663FA3"/>
    <w:rsid w:val="006772DB"/>
    <w:rsid w:val="0068226D"/>
    <w:rsid w:val="006A5236"/>
    <w:rsid w:val="00731A3E"/>
    <w:rsid w:val="00770749"/>
    <w:rsid w:val="007A16A6"/>
    <w:rsid w:val="007B5E3A"/>
    <w:rsid w:val="007C3189"/>
    <w:rsid w:val="00875868"/>
    <w:rsid w:val="0088736D"/>
    <w:rsid w:val="008A0228"/>
    <w:rsid w:val="008B78F9"/>
    <w:rsid w:val="008C63B4"/>
    <w:rsid w:val="008D7CAA"/>
    <w:rsid w:val="00925692"/>
    <w:rsid w:val="00985C58"/>
    <w:rsid w:val="009910BB"/>
    <w:rsid w:val="00991D2B"/>
    <w:rsid w:val="00991DFC"/>
    <w:rsid w:val="009B2DD2"/>
    <w:rsid w:val="009D1168"/>
    <w:rsid w:val="00A166FC"/>
    <w:rsid w:val="00A30D93"/>
    <w:rsid w:val="00A7168A"/>
    <w:rsid w:val="00AF1AA4"/>
    <w:rsid w:val="00B02CC0"/>
    <w:rsid w:val="00B56073"/>
    <w:rsid w:val="00B74445"/>
    <w:rsid w:val="00BA5017"/>
    <w:rsid w:val="00BD261F"/>
    <w:rsid w:val="00BD6E9E"/>
    <w:rsid w:val="00C32AC9"/>
    <w:rsid w:val="00C41534"/>
    <w:rsid w:val="00C94FE9"/>
    <w:rsid w:val="00CE0FA8"/>
    <w:rsid w:val="00CE2024"/>
    <w:rsid w:val="00CE2F96"/>
    <w:rsid w:val="00D04F27"/>
    <w:rsid w:val="00D477C0"/>
    <w:rsid w:val="00D62FC9"/>
    <w:rsid w:val="00D86C4D"/>
    <w:rsid w:val="00DD4E62"/>
    <w:rsid w:val="00DE58F9"/>
    <w:rsid w:val="00DE7021"/>
    <w:rsid w:val="00E047FA"/>
    <w:rsid w:val="00E20A51"/>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2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2025-03-05T13:16:00Z</dcterms:created>
  <dcterms:modified xsi:type="dcterms:W3CDTF">2025-03-12T18:00:00Z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