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rsidP="0044175C">
      <w:pPr>
        <w:widowControl w:val="0"/>
        <w:autoSpaceDE w:val="0"/>
        <w:autoSpaceDN w:val="0"/>
        <w:adjustRightInd w:val="0"/>
        <w:spacing w:before="3" w:after="0" w:line="150" w:lineRule="exact"/>
        <w:ind w:right="1955"/>
        <w:rPr>
          <w:rFonts w:ascii="Arial" w:hAnsi="Arial" w:cs="Arial"/>
          <w:color w:val="000000"/>
          <w:sz w:val="15"/>
          <w:szCs w:val="15"/>
          <w:vertAlign w:val="subscript"/>
        </w:rPr>
      </w:pPr>
    </w:p>
    <w:p w14:paraId="56A06A3E" w14:textId="642C081D" w:rsidR="00D477C0" w:rsidRDefault="00991D2B" w:rsidP="0044175C">
      <w:pPr>
        <w:widowControl w:val="0"/>
        <w:tabs>
          <w:tab w:val="left" w:pos="5529"/>
        </w:tabs>
        <w:autoSpaceDE w:val="0"/>
        <w:autoSpaceDN w:val="0"/>
        <w:adjustRightInd w:val="0"/>
        <w:spacing w:after="0" w:line="240" w:lineRule="auto"/>
        <w:ind w:right="1955"/>
        <w:rPr>
          <w:rFonts w:ascii="Arial" w:hAnsi="Arial" w:cs="Arial"/>
          <w:color w:val="000000"/>
          <w:sz w:val="20"/>
          <w:szCs w:val="20"/>
        </w:rPr>
      </w:pPr>
      <w:r>
        <w:rPr>
          <w:rFonts w:ascii="Arial" w:hAnsi="Arial" w:cs="Arial"/>
          <w:color w:val="000000"/>
          <w:sz w:val="20"/>
          <w:szCs w:val="20"/>
        </w:rPr>
        <w:tab/>
      </w:r>
      <w:r w:rsidR="0044175C">
        <w:rPr>
          <w:rFonts w:ascii="Arial" w:hAnsi="Arial" w:cs="Arial"/>
          <w:color w:val="000000"/>
          <w:sz w:val="20"/>
          <w:szCs w:val="20"/>
        </w:rPr>
        <w:t>Praha</w:t>
      </w:r>
      <w:r w:rsidR="001B6C27">
        <w:rPr>
          <w:rFonts w:ascii="Arial" w:hAnsi="Arial" w:cs="Arial"/>
          <w:color w:val="000000"/>
          <w:sz w:val="20"/>
          <w:szCs w:val="20"/>
        </w:rPr>
        <w:t xml:space="preserve"> </w:t>
      </w:r>
      <w:r w:rsidR="0044175C">
        <w:rPr>
          <w:rFonts w:ascii="Arial" w:hAnsi="Arial" w:cs="Arial"/>
          <w:color w:val="000000"/>
          <w:sz w:val="20"/>
          <w:szCs w:val="20"/>
        </w:rPr>
        <w:t>24</w:t>
      </w:r>
      <w:r w:rsidR="001B6C27">
        <w:rPr>
          <w:rFonts w:ascii="Arial" w:hAnsi="Arial" w:cs="Arial"/>
          <w:color w:val="000000"/>
          <w:sz w:val="20"/>
          <w:szCs w:val="20"/>
        </w:rPr>
        <w:t xml:space="preserve">. </w:t>
      </w:r>
      <w:r w:rsidR="0044175C">
        <w:rPr>
          <w:rFonts w:ascii="Arial" w:hAnsi="Arial" w:cs="Arial"/>
          <w:color w:val="000000"/>
          <w:sz w:val="20"/>
          <w:szCs w:val="20"/>
        </w:rPr>
        <w:t>dubna</w:t>
      </w:r>
      <w:r w:rsidR="001B6C27">
        <w:rPr>
          <w:rFonts w:ascii="Arial" w:hAnsi="Arial" w:cs="Arial"/>
          <w:color w:val="000000"/>
          <w:sz w:val="20"/>
          <w:szCs w:val="20"/>
        </w:rPr>
        <w:t xml:space="preserve"> 202</w:t>
      </w:r>
      <w:r w:rsidR="0044175C">
        <w:rPr>
          <w:rFonts w:ascii="Arial" w:hAnsi="Arial" w:cs="Arial"/>
          <w:color w:val="000000"/>
          <w:sz w:val="20"/>
          <w:szCs w:val="20"/>
        </w:rPr>
        <w:t>5</w:t>
      </w:r>
    </w:p>
    <w:p w14:paraId="6318BE0A" w14:textId="77777777" w:rsidR="00D477C0" w:rsidRDefault="00D477C0" w:rsidP="0044175C">
      <w:pPr>
        <w:widowControl w:val="0"/>
        <w:autoSpaceDE w:val="0"/>
        <w:autoSpaceDN w:val="0"/>
        <w:adjustRightInd w:val="0"/>
        <w:spacing w:before="1" w:after="0" w:line="160" w:lineRule="exact"/>
        <w:ind w:right="1955"/>
        <w:rPr>
          <w:rFonts w:ascii="Arial" w:hAnsi="Arial" w:cs="Arial"/>
          <w:color w:val="000000"/>
          <w:sz w:val="16"/>
          <w:szCs w:val="16"/>
        </w:rPr>
      </w:pPr>
    </w:p>
    <w:p w14:paraId="147B237E" w14:textId="77777777" w:rsidR="00D477C0" w:rsidRDefault="00D477C0" w:rsidP="0044175C">
      <w:pPr>
        <w:widowControl w:val="0"/>
        <w:autoSpaceDE w:val="0"/>
        <w:autoSpaceDN w:val="0"/>
        <w:adjustRightInd w:val="0"/>
        <w:spacing w:after="0" w:line="200" w:lineRule="exact"/>
        <w:ind w:right="1955"/>
        <w:rPr>
          <w:rFonts w:ascii="Arial" w:hAnsi="Arial" w:cs="Arial"/>
          <w:color w:val="000000"/>
          <w:sz w:val="20"/>
          <w:szCs w:val="20"/>
        </w:rPr>
      </w:pPr>
    </w:p>
    <w:p w14:paraId="530D643A" w14:textId="77777777" w:rsidR="00D477C0" w:rsidRDefault="00D477C0" w:rsidP="0044175C">
      <w:pPr>
        <w:widowControl w:val="0"/>
        <w:autoSpaceDE w:val="0"/>
        <w:autoSpaceDN w:val="0"/>
        <w:adjustRightInd w:val="0"/>
        <w:spacing w:after="0" w:line="200" w:lineRule="exact"/>
        <w:ind w:right="1955"/>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44175C" w14:paraId="5E9D642C" w14:textId="77777777" w:rsidTr="00AF1AA4">
        <w:trPr>
          <w:cantSplit/>
          <w:trHeight w:hRule="exact" w:val="397"/>
        </w:trPr>
        <w:tc>
          <w:tcPr>
            <w:tcW w:w="9640" w:type="dxa"/>
            <w:tcBorders>
              <w:top w:val="nil"/>
              <w:bottom w:val="nil"/>
            </w:tcBorders>
          </w:tcPr>
          <w:p w14:paraId="7ADF2BB9" w14:textId="78E4304C" w:rsidR="00AF1AA4" w:rsidRPr="0044175C" w:rsidRDefault="00AF1AA4" w:rsidP="0044175C">
            <w:pPr>
              <w:pStyle w:val="ExhibitionInfo"/>
              <w:ind w:right="1955"/>
              <w:rPr>
                <w:noProof w:val="0"/>
                <w:lang w:val="cs-CZ"/>
              </w:rPr>
            </w:pPr>
          </w:p>
        </w:tc>
      </w:tr>
    </w:tbl>
    <w:p w14:paraId="78A14F47" w14:textId="48C64224" w:rsidR="00AF1AA4" w:rsidRPr="0044175C" w:rsidRDefault="0044175C" w:rsidP="00005552">
      <w:pPr>
        <w:pStyle w:val="Headline"/>
        <w:ind w:right="963"/>
        <w:rPr>
          <w:lang w:val="cs-CZ"/>
        </w:rPr>
      </w:pPr>
      <w:r w:rsidRPr="0044175C">
        <w:rPr>
          <w:lang w:val="cs-CZ"/>
        </w:rPr>
        <w:t xml:space="preserve">Siemens </w:t>
      </w:r>
      <w:proofErr w:type="spellStart"/>
      <w:r w:rsidRPr="0044175C">
        <w:rPr>
          <w:lang w:val="cs-CZ"/>
        </w:rPr>
        <w:t>Xcelerator</w:t>
      </w:r>
      <w:proofErr w:type="spellEnd"/>
      <w:r w:rsidRPr="0044175C">
        <w:rPr>
          <w:lang w:val="cs-CZ"/>
        </w:rPr>
        <w:t xml:space="preserve">: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ušetří až 20 % energie díky optimalizaci pohonů</w:t>
      </w:r>
    </w:p>
    <w:p w14:paraId="5F6B46E2" w14:textId="77777777" w:rsidR="00AF1AA4" w:rsidRPr="0044175C" w:rsidRDefault="00AF1AA4" w:rsidP="0044175C">
      <w:pPr>
        <w:pStyle w:val="Bodytext"/>
        <w:ind w:right="1955"/>
        <w:rPr>
          <w:lang w:val="cs-CZ"/>
        </w:rPr>
      </w:pPr>
    </w:p>
    <w:p w14:paraId="66FA7E57" w14:textId="77777777" w:rsidR="0044175C" w:rsidRPr="0044175C" w:rsidRDefault="0044175C" w:rsidP="009001B8">
      <w:pPr>
        <w:pStyle w:val="Bodytext"/>
        <w:numPr>
          <w:ilvl w:val="0"/>
          <w:numId w:val="7"/>
        </w:numPr>
        <w:ind w:right="1530"/>
        <w:rPr>
          <w:b/>
          <w:lang w:val="cs-CZ"/>
        </w:rPr>
      </w:pPr>
      <w:r w:rsidRPr="0044175C">
        <w:rPr>
          <w:b/>
          <w:lang w:val="cs-CZ"/>
        </w:rPr>
        <w:t xml:space="preserve">Portfolio Siemens </w:t>
      </w:r>
      <w:proofErr w:type="spellStart"/>
      <w:r w:rsidRPr="0044175C">
        <w:rPr>
          <w:b/>
          <w:lang w:val="cs-CZ"/>
        </w:rPr>
        <w:t>Xcelerator</w:t>
      </w:r>
      <w:proofErr w:type="spellEnd"/>
      <w:r w:rsidRPr="0044175C">
        <w:rPr>
          <w:b/>
          <w:lang w:val="cs-CZ"/>
        </w:rPr>
        <w:t xml:space="preserve"> nabízí průmyslovým zákazníkům účinnou optimalizaci provozu pohonů </w:t>
      </w:r>
    </w:p>
    <w:p w14:paraId="32CDB13D" w14:textId="77777777" w:rsidR="0044175C" w:rsidRPr="0044175C" w:rsidRDefault="0044175C" w:rsidP="009001B8">
      <w:pPr>
        <w:pStyle w:val="Bodytext"/>
        <w:numPr>
          <w:ilvl w:val="0"/>
          <w:numId w:val="7"/>
        </w:numPr>
        <w:ind w:right="1530"/>
        <w:rPr>
          <w:b/>
          <w:lang w:val="cs-CZ"/>
        </w:rPr>
      </w:pPr>
      <w:proofErr w:type="spellStart"/>
      <w:r w:rsidRPr="0044175C">
        <w:rPr>
          <w:b/>
          <w:lang w:val="cs-CZ"/>
        </w:rPr>
        <w:t>Drivetrain</w:t>
      </w:r>
      <w:proofErr w:type="spellEnd"/>
      <w:r w:rsidRPr="0044175C">
        <w:rPr>
          <w:b/>
          <w:lang w:val="cs-CZ"/>
        </w:rPr>
        <w:t xml:space="preserve"> </w:t>
      </w:r>
      <w:proofErr w:type="spellStart"/>
      <w:r w:rsidRPr="0044175C">
        <w:rPr>
          <w:b/>
          <w:lang w:val="cs-CZ"/>
        </w:rPr>
        <w:t>Analyzer</w:t>
      </w:r>
      <w:proofErr w:type="spellEnd"/>
      <w:r w:rsidRPr="0044175C">
        <w:rPr>
          <w:b/>
          <w:lang w:val="cs-CZ"/>
        </w:rPr>
        <w:t xml:space="preserve"> Cloud: Průběžný monitoring a algoritmy umělé inteligence vygenerují konkrétní opatření zaměřené na úspory energie</w:t>
      </w:r>
    </w:p>
    <w:p w14:paraId="18153EA4" w14:textId="79BB0434" w:rsidR="0044175C" w:rsidRPr="0044175C" w:rsidRDefault="0044175C" w:rsidP="009001B8">
      <w:pPr>
        <w:pStyle w:val="Bodytext"/>
        <w:numPr>
          <w:ilvl w:val="0"/>
          <w:numId w:val="7"/>
        </w:numPr>
        <w:ind w:right="1530"/>
        <w:rPr>
          <w:b/>
          <w:lang w:val="cs-CZ"/>
        </w:rPr>
      </w:pPr>
      <w:r w:rsidRPr="0044175C">
        <w:rPr>
          <w:b/>
          <w:lang w:val="cs-CZ"/>
        </w:rPr>
        <w:t>Cloudové řešení umožňuje optimalizaci energetické účinnosti pohonů i</w:t>
      </w:r>
      <w:r w:rsidR="009001B8">
        <w:rPr>
          <w:b/>
          <w:lang w:val="cs-CZ"/>
        </w:rPr>
        <w:t> </w:t>
      </w:r>
      <w:r w:rsidRPr="0044175C">
        <w:rPr>
          <w:b/>
          <w:lang w:val="cs-CZ"/>
        </w:rPr>
        <w:t>v</w:t>
      </w:r>
      <w:r w:rsidR="009001B8">
        <w:rPr>
          <w:b/>
          <w:lang w:val="cs-CZ"/>
        </w:rPr>
        <w:t> </w:t>
      </w:r>
      <w:r w:rsidRPr="0044175C">
        <w:rPr>
          <w:b/>
          <w:lang w:val="cs-CZ"/>
        </w:rPr>
        <w:t>několika lokalitách</w:t>
      </w:r>
    </w:p>
    <w:p w14:paraId="46742F99" w14:textId="77777777" w:rsidR="00AF1AA4" w:rsidRPr="0044175C" w:rsidRDefault="00AF1AA4" w:rsidP="009001B8">
      <w:pPr>
        <w:pStyle w:val="Bodytext"/>
        <w:ind w:right="1530"/>
        <w:rPr>
          <w:lang w:val="cs-CZ"/>
        </w:rPr>
      </w:pPr>
    </w:p>
    <w:p w14:paraId="4B65E9C8" w14:textId="3B8B5673" w:rsidR="0044175C" w:rsidRPr="0044175C" w:rsidRDefault="0044175C" w:rsidP="00005552">
      <w:pPr>
        <w:pStyle w:val="Bodytext"/>
        <w:spacing w:after="240"/>
        <w:ind w:right="1531"/>
        <w:rPr>
          <w:lang w:val="cs-CZ"/>
        </w:rPr>
      </w:pPr>
      <w:r w:rsidRPr="0044175C">
        <w:rPr>
          <w:lang w:val="cs-CZ"/>
        </w:rPr>
        <w:t>Průmyslové podniky dnes čelí rostoucímu tlaku na zvyšování energetické účinnosti provozů a snižování uhlíkové stopy. Hnací soustavy, jejichž součástí jsou pohony o</w:t>
      </w:r>
      <w:r w:rsidR="009001B8">
        <w:rPr>
          <w:lang w:val="cs-CZ"/>
        </w:rPr>
        <w:t> </w:t>
      </w:r>
      <w:r w:rsidRPr="0044175C">
        <w:rPr>
          <w:lang w:val="cs-CZ"/>
        </w:rPr>
        <w:t xml:space="preserve">proměnlivých rychlostech, motory, čerpadla a další komponenty, spotřebují velké množství energie.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je účinné řešení z</w:t>
      </w:r>
      <w:r w:rsidR="009001B8">
        <w:rPr>
          <w:lang w:val="cs-CZ"/>
        </w:rPr>
        <w:t> </w:t>
      </w:r>
      <w:r w:rsidRPr="0044175C">
        <w:rPr>
          <w:lang w:val="cs-CZ"/>
        </w:rPr>
        <w:t xml:space="preserve">portfolia Siemens </w:t>
      </w:r>
      <w:proofErr w:type="spellStart"/>
      <w:r w:rsidRPr="0044175C">
        <w:rPr>
          <w:lang w:val="cs-CZ"/>
        </w:rPr>
        <w:t>Xcelerator</w:t>
      </w:r>
      <w:proofErr w:type="spellEnd"/>
      <w:r w:rsidRPr="0044175C">
        <w:rPr>
          <w:lang w:val="cs-CZ"/>
        </w:rPr>
        <w:t xml:space="preserve">, které podnikům pomáhá výrazně snížit spotřebu energie </w:t>
      </w:r>
      <w:proofErr w:type="spellStart"/>
      <w:r w:rsidRPr="0044175C">
        <w:rPr>
          <w:lang w:val="cs-CZ"/>
        </w:rPr>
        <w:t>pohonových</w:t>
      </w:r>
      <w:proofErr w:type="spellEnd"/>
      <w:r w:rsidRPr="0044175C">
        <w:rPr>
          <w:lang w:val="cs-CZ"/>
        </w:rPr>
        <w:t xml:space="preserve"> systémů díky údržbě zaměřené na úspory energie. </w:t>
      </w:r>
    </w:p>
    <w:p w14:paraId="7B62D11E" w14:textId="0753D4DE" w:rsidR="0044175C" w:rsidRPr="009001B8" w:rsidRDefault="0044175C" w:rsidP="009001B8">
      <w:pPr>
        <w:pStyle w:val="Bodytext"/>
        <w:ind w:right="1530"/>
        <w:rPr>
          <w:b/>
          <w:bCs/>
          <w:lang w:val="cs-CZ"/>
        </w:rPr>
      </w:pPr>
      <w:r w:rsidRPr="009001B8">
        <w:rPr>
          <w:b/>
          <w:bCs/>
          <w:lang w:val="cs-CZ"/>
        </w:rPr>
        <w:t xml:space="preserve">Průběžný monitoring a optimalizace využívající umělou inteligenci pro </w:t>
      </w:r>
      <w:r w:rsidR="00005552">
        <w:rPr>
          <w:b/>
          <w:bCs/>
          <w:lang w:val="cs-CZ"/>
        </w:rPr>
        <w:t>větší</w:t>
      </w:r>
      <w:r w:rsidRPr="009001B8">
        <w:rPr>
          <w:b/>
          <w:bCs/>
          <w:lang w:val="cs-CZ"/>
        </w:rPr>
        <w:t xml:space="preserve"> úspory energie</w:t>
      </w:r>
    </w:p>
    <w:p w14:paraId="18FD7339" w14:textId="17A3A66B" w:rsidR="0044175C" w:rsidRPr="0044175C" w:rsidRDefault="0044175C" w:rsidP="00005552">
      <w:pPr>
        <w:pStyle w:val="Bodytext"/>
        <w:spacing w:after="240"/>
        <w:ind w:right="1531"/>
        <w:rPr>
          <w:lang w:val="cs-CZ"/>
        </w:rPr>
      </w:pPr>
      <w:r w:rsidRPr="0044175C">
        <w:rPr>
          <w:lang w:val="cs-CZ"/>
        </w:rPr>
        <w:t xml:space="preserve">Modul </w:t>
      </w:r>
      <w:proofErr w:type="spellStart"/>
      <w:r w:rsidRPr="0044175C">
        <w:rPr>
          <w:lang w:val="cs-CZ"/>
        </w:rPr>
        <w:t>Connection</w:t>
      </w:r>
      <w:proofErr w:type="spellEnd"/>
      <w:r w:rsidRPr="0044175C">
        <w:rPr>
          <w:lang w:val="cs-CZ"/>
        </w:rPr>
        <w:t xml:space="preserve"> Module IOT shromažďuje velké objemy dat z hnací soustavy a</w:t>
      </w:r>
      <w:r w:rsidR="009001B8">
        <w:rPr>
          <w:lang w:val="cs-CZ"/>
        </w:rPr>
        <w:t> </w:t>
      </w:r>
      <w:r w:rsidRPr="0044175C">
        <w:rPr>
          <w:lang w:val="cs-CZ"/>
        </w:rPr>
        <w:t xml:space="preserve">přenáší je do cloudového řešení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kde se průběžně stanovují a zobrazují příslušné provozní údaje, jako je například zatížení, </w:t>
      </w:r>
      <w:r w:rsidR="00005552">
        <w:rPr>
          <w:lang w:val="cs-CZ"/>
        </w:rPr>
        <w:t xml:space="preserve">celková </w:t>
      </w:r>
      <w:r w:rsidRPr="0044175C">
        <w:rPr>
          <w:lang w:val="cs-CZ"/>
        </w:rPr>
        <w:t xml:space="preserve">spotřeba elektrické energie nebo spotřeba energie u jednotlivých pohonů.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přispívá k úsporám energie i díky pokročilým analytickým algoritmům umělé inteligence, které přesně zjistí odchylky od optimální provozní hodnoty, monitorují spotřebu energie, emise CO</w:t>
      </w:r>
      <w:r w:rsidRPr="009001B8">
        <w:rPr>
          <w:vertAlign w:val="subscript"/>
          <w:lang w:val="cs-CZ"/>
        </w:rPr>
        <w:t>2</w:t>
      </w:r>
      <w:r w:rsidRPr="0044175C">
        <w:rPr>
          <w:lang w:val="cs-CZ"/>
        </w:rPr>
        <w:t xml:space="preserve"> a náklady, a zároveň navrhnou opatření k optimalizaci. Tento přístup je důsledně založen na využití dat, a proto dokáže přesně vypočítat i</w:t>
      </w:r>
      <w:r w:rsidR="009001B8">
        <w:rPr>
          <w:lang w:val="cs-CZ"/>
        </w:rPr>
        <w:t> </w:t>
      </w:r>
      <w:r w:rsidRPr="0044175C">
        <w:rPr>
          <w:lang w:val="cs-CZ"/>
        </w:rPr>
        <w:t xml:space="preserve">návratnost investic, aby bylo možné budoucí investice využít co nepřesněji. Uživatelé pak mohou provádět cílené kroky namířené na </w:t>
      </w:r>
      <w:r w:rsidRPr="0044175C">
        <w:rPr>
          <w:lang w:val="cs-CZ"/>
        </w:rPr>
        <w:lastRenderedPageBreak/>
        <w:t xml:space="preserve">zvyšování energetické účinnosti – například upravit řízení motoru, intervaly údržby nebo rozložení zátěže.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dokáže také zjistit neefektivní provoz motoru a</w:t>
      </w:r>
      <w:r w:rsidR="009001B8">
        <w:rPr>
          <w:lang w:val="cs-CZ"/>
        </w:rPr>
        <w:t> </w:t>
      </w:r>
      <w:r w:rsidRPr="0044175C">
        <w:rPr>
          <w:lang w:val="cs-CZ"/>
        </w:rPr>
        <w:t xml:space="preserve">automaticky doporučí efektivnější alternativu. Využití řešení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může snížit spotřebu energie </w:t>
      </w:r>
      <w:proofErr w:type="spellStart"/>
      <w:r w:rsidRPr="0044175C">
        <w:rPr>
          <w:lang w:val="cs-CZ"/>
        </w:rPr>
        <w:t>pohonového</w:t>
      </w:r>
      <w:proofErr w:type="spellEnd"/>
      <w:r w:rsidRPr="0044175C">
        <w:rPr>
          <w:lang w:val="cs-CZ"/>
        </w:rPr>
        <w:t xml:space="preserve"> systému</w:t>
      </w:r>
      <w:r w:rsidR="00005552">
        <w:rPr>
          <w:lang w:val="cs-CZ"/>
        </w:rPr>
        <w:t> </w:t>
      </w:r>
      <w:r w:rsidRPr="0044175C">
        <w:rPr>
          <w:lang w:val="cs-CZ"/>
        </w:rPr>
        <w:t>o</w:t>
      </w:r>
      <w:r w:rsidR="00005552">
        <w:rPr>
          <w:lang w:val="cs-CZ"/>
        </w:rPr>
        <w:t> </w:t>
      </w:r>
      <w:r w:rsidRPr="0044175C">
        <w:rPr>
          <w:lang w:val="cs-CZ"/>
        </w:rPr>
        <w:t>10</w:t>
      </w:r>
      <w:r w:rsidR="00005552">
        <w:rPr>
          <w:lang w:val="cs-CZ"/>
        </w:rPr>
        <w:t> </w:t>
      </w:r>
      <w:r w:rsidRPr="0044175C">
        <w:rPr>
          <w:lang w:val="cs-CZ"/>
        </w:rPr>
        <w:t>až 20 %. Díky cloudovému řešení je rovněž možné sdílet výsledky napříč jednotlivými lokalitami a</w:t>
      </w:r>
      <w:r w:rsidR="009001B8">
        <w:rPr>
          <w:lang w:val="cs-CZ"/>
        </w:rPr>
        <w:t> </w:t>
      </w:r>
      <w:r w:rsidRPr="0044175C">
        <w:rPr>
          <w:lang w:val="cs-CZ"/>
        </w:rPr>
        <w:t>optimalizovat účinnost celé výrobní infrastruktury. Poznatky vygenerované v</w:t>
      </w:r>
      <w:r w:rsidR="009001B8">
        <w:rPr>
          <w:lang w:val="cs-CZ"/>
        </w:rPr>
        <w:t>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lze navíc začlenit do systémů hospodaření s energií vyšší úrovně. </w:t>
      </w:r>
    </w:p>
    <w:p w14:paraId="4E3A06FB" w14:textId="28427325" w:rsidR="0044175C" w:rsidRPr="009001B8" w:rsidRDefault="0044175C" w:rsidP="009001B8">
      <w:pPr>
        <w:pStyle w:val="Bodytext"/>
        <w:ind w:right="1530"/>
        <w:rPr>
          <w:b/>
          <w:bCs/>
          <w:lang w:val="cs-CZ"/>
        </w:rPr>
      </w:pPr>
      <w:r w:rsidRPr="009001B8">
        <w:rPr>
          <w:b/>
          <w:bCs/>
          <w:lang w:val="cs-CZ"/>
        </w:rPr>
        <w:t xml:space="preserve">Siemens </w:t>
      </w:r>
      <w:proofErr w:type="spellStart"/>
      <w:r w:rsidRPr="009001B8">
        <w:rPr>
          <w:b/>
          <w:bCs/>
          <w:lang w:val="cs-CZ"/>
        </w:rPr>
        <w:t>Industrial</w:t>
      </w:r>
      <w:proofErr w:type="spellEnd"/>
      <w:r w:rsidRPr="009001B8">
        <w:rPr>
          <w:b/>
          <w:bCs/>
          <w:lang w:val="cs-CZ"/>
        </w:rPr>
        <w:t xml:space="preserve"> </w:t>
      </w:r>
      <w:proofErr w:type="spellStart"/>
      <w:r w:rsidRPr="009001B8">
        <w:rPr>
          <w:b/>
          <w:bCs/>
          <w:lang w:val="cs-CZ"/>
        </w:rPr>
        <w:t>Copilot</w:t>
      </w:r>
      <w:proofErr w:type="spellEnd"/>
      <w:r w:rsidRPr="009001B8">
        <w:rPr>
          <w:b/>
          <w:bCs/>
          <w:lang w:val="cs-CZ"/>
        </w:rPr>
        <w:t xml:space="preserve"> pro výrobní provozy: Podpora hnací soustavy pro uživatele</w:t>
      </w:r>
    </w:p>
    <w:p w14:paraId="232AAAA5" w14:textId="5499829B" w:rsidR="0044175C" w:rsidRPr="0044175C" w:rsidRDefault="0044175C" w:rsidP="00005552">
      <w:pPr>
        <w:pStyle w:val="Bodytext"/>
        <w:spacing w:after="240"/>
        <w:ind w:right="1531"/>
        <w:rPr>
          <w:lang w:val="cs-CZ"/>
        </w:rPr>
      </w:pPr>
      <w:r w:rsidRPr="0044175C">
        <w:rPr>
          <w:lang w:val="cs-CZ"/>
        </w:rPr>
        <w:t xml:space="preserve">Budoucí využití dále usnadní také integrovaný Siemens </w:t>
      </w:r>
      <w:proofErr w:type="spellStart"/>
      <w:r w:rsidRPr="0044175C">
        <w:rPr>
          <w:lang w:val="cs-CZ"/>
        </w:rPr>
        <w:t>Industrial</w:t>
      </w:r>
      <w:proofErr w:type="spellEnd"/>
      <w:r w:rsidRPr="0044175C">
        <w:rPr>
          <w:lang w:val="cs-CZ"/>
        </w:rPr>
        <w:t xml:space="preserve"> </w:t>
      </w:r>
      <w:proofErr w:type="spellStart"/>
      <w:r w:rsidRPr="0044175C">
        <w:rPr>
          <w:lang w:val="cs-CZ"/>
        </w:rPr>
        <w:t>Copilot</w:t>
      </w:r>
      <w:proofErr w:type="spellEnd"/>
      <w:r w:rsidRPr="0044175C">
        <w:rPr>
          <w:lang w:val="cs-CZ"/>
        </w:rPr>
        <w:t xml:space="preserve"> pro výrobní provozy, který uživatelům nabízí podporu a může pomoci řešit i</w:t>
      </w:r>
      <w:r w:rsidR="009001B8">
        <w:rPr>
          <w:lang w:val="cs-CZ"/>
        </w:rPr>
        <w:t> </w:t>
      </w:r>
      <w:r w:rsidRPr="0044175C">
        <w:rPr>
          <w:lang w:val="cs-CZ"/>
        </w:rPr>
        <w:t>nedostatek specialistů. S chatbotem využívajícím generativní umělou inteligenci mohou uživatelé komunikovat v rodném jazyce, klást mu konkrétní otázky a získat důležitou podporu při interpretaci dat a informací. Účinnost a</w:t>
      </w:r>
      <w:r w:rsidR="009001B8">
        <w:rPr>
          <w:lang w:val="cs-CZ"/>
        </w:rPr>
        <w:t> </w:t>
      </w:r>
      <w:r w:rsidRPr="0044175C">
        <w:rPr>
          <w:lang w:val="cs-CZ"/>
        </w:rPr>
        <w:t xml:space="preserve">hodnota řešení </w:t>
      </w: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se tak posouvá na zcela novou úroveň. Siemens </w:t>
      </w:r>
      <w:proofErr w:type="spellStart"/>
      <w:r w:rsidRPr="0044175C">
        <w:rPr>
          <w:lang w:val="cs-CZ"/>
        </w:rPr>
        <w:t>Industrial</w:t>
      </w:r>
      <w:proofErr w:type="spellEnd"/>
      <w:r w:rsidRPr="0044175C">
        <w:rPr>
          <w:lang w:val="cs-CZ"/>
        </w:rPr>
        <w:t xml:space="preserve"> </w:t>
      </w:r>
      <w:proofErr w:type="spellStart"/>
      <w:r w:rsidRPr="0044175C">
        <w:rPr>
          <w:lang w:val="cs-CZ"/>
        </w:rPr>
        <w:t>Copilot</w:t>
      </w:r>
      <w:proofErr w:type="spellEnd"/>
      <w:r w:rsidRPr="0044175C">
        <w:rPr>
          <w:lang w:val="cs-CZ"/>
        </w:rPr>
        <w:t xml:space="preserve"> přináší revoluci do průmyslových odvětví a</w:t>
      </w:r>
      <w:r w:rsidR="009001B8">
        <w:rPr>
          <w:lang w:val="cs-CZ"/>
        </w:rPr>
        <w:t> </w:t>
      </w:r>
      <w:r w:rsidRPr="0044175C">
        <w:rPr>
          <w:lang w:val="cs-CZ"/>
        </w:rPr>
        <w:t xml:space="preserve">pomáhá zákazníkům v celém hodnotovém řetězci – od návrhu a plánování, přes projektování a provoz až po servis. </w:t>
      </w:r>
    </w:p>
    <w:p w14:paraId="36E13F27" w14:textId="61542FD6" w:rsidR="0044175C" w:rsidRDefault="0044175C" w:rsidP="009001B8">
      <w:pPr>
        <w:pStyle w:val="Bodytext"/>
        <w:ind w:right="1530"/>
      </w:pPr>
      <w:proofErr w:type="spellStart"/>
      <w:r w:rsidRPr="0044175C">
        <w:rPr>
          <w:lang w:val="cs-CZ"/>
        </w:rPr>
        <w:t>Drivetrain</w:t>
      </w:r>
      <w:proofErr w:type="spellEnd"/>
      <w:r w:rsidRPr="0044175C">
        <w:rPr>
          <w:lang w:val="cs-CZ"/>
        </w:rPr>
        <w:t xml:space="preserve"> </w:t>
      </w:r>
      <w:proofErr w:type="spellStart"/>
      <w:r w:rsidRPr="0044175C">
        <w:rPr>
          <w:lang w:val="cs-CZ"/>
        </w:rPr>
        <w:t>Analyzer</w:t>
      </w:r>
      <w:proofErr w:type="spellEnd"/>
      <w:r w:rsidRPr="0044175C">
        <w:rPr>
          <w:lang w:val="cs-CZ"/>
        </w:rPr>
        <w:t xml:space="preserve"> Cloud je součástí portfolia Siemens </w:t>
      </w:r>
      <w:proofErr w:type="spellStart"/>
      <w:r w:rsidRPr="0044175C">
        <w:rPr>
          <w:lang w:val="cs-CZ"/>
        </w:rPr>
        <w:t>Xcelerator</w:t>
      </w:r>
      <w:proofErr w:type="spellEnd"/>
      <w:r w:rsidRPr="0044175C">
        <w:rPr>
          <w:lang w:val="cs-CZ"/>
        </w:rPr>
        <w:t xml:space="preserve">. Průmyslové podniky ho mohou využít k dalšímu výraznému </w:t>
      </w:r>
      <w:r w:rsidR="00005552">
        <w:rPr>
          <w:lang w:val="cs-CZ"/>
        </w:rPr>
        <w:t>zvyšování</w:t>
      </w:r>
      <w:r w:rsidRPr="0044175C">
        <w:rPr>
          <w:lang w:val="cs-CZ"/>
        </w:rPr>
        <w:t xml:space="preserve"> energetické účinnosti a</w:t>
      </w:r>
      <w:r w:rsidR="009001B8">
        <w:rPr>
          <w:lang w:val="cs-CZ"/>
        </w:rPr>
        <w:t> </w:t>
      </w:r>
      <w:r w:rsidRPr="0044175C">
        <w:rPr>
          <w:lang w:val="cs-CZ"/>
        </w:rPr>
        <w:t xml:space="preserve">udržitelnosti, což je významný krok směrem k dosažení cílů v oblasti udržitelnosti. </w:t>
      </w:r>
    </w:p>
    <w:p w14:paraId="5531DB2E" w14:textId="77777777" w:rsidR="00D477C0" w:rsidRDefault="00D477C0" w:rsidP="0044175C">
      <w:pPr>
        <w:widowControl w:val="0"/>
        <w:autoSpaceDE w:val="0"/>
        <w:autoSpaceDN w:val="0"/>
        <w:adjustRightInd w:val="0"/>
        <w:spacing w:before="4" w:after="0" w:line="180" w:lineRule="exact"/>
        <w:ind w:right="1955"/>
        <w:rPr>
          <w:rFonts w:ascii="Arial" w:hAnsi="Arial" w:cs="Arial"/>
          <w:color w:val="000000"/>
          <w:sz w:val="18"/>
          <w:szCs w:val="18"/>
        </w:rPr>
      </w:pPr>
    </w:p>
    <w:p w14:paraId="53C16F47" w14:textId="3D0E721D" w:rsidR="001B6C27" w:rsidRPr="000012FE" w:rsidRDefault="001B6C27" w:rsidP="0044175C">
      <w:pPr>
        <w:widowControl w:val="0"/>
        <w:autoSpaceDE w:val="0"/>
        <w:autoSpaceDN w:val="0"/>
        <w:adjustRightInd w:val="0"/>
        <w:spacing w:after="0" w:line="360" w:lineRule="auto"/>
        <w:ind w:right="1955"/>
        <w:rPr>
          <w:rFonts w:ascii="Arial" w:hAnsi="Arial" w:cs="Arial"/>
          <w:color w:val="000000"/>
        </w:rPr>
      </w:pPr>
      <w:r>
        <w:rPr>
          <w:rFonts w:ascii="Arial" w:hAnsi="Arial" w:cs="Arial"/>
          <w:b/>
          <w:bCs/>
          <w:color w:val="000000"/>
        </w:rPr>
        <w:t xml:space="preserve">Fotografie ke stažení: </w:t>
      </w:r>
      <w:hyperlink r:id="rId7" w:history="1">
        <w:r w:rsidR="000012FE" w:rsidRPr="000012FE">
          <w:rPr>
            <w:rStyle w:val="Hyperlink"/>
            <w:rFonts w:ascii="Arial" w:hAnsi="Arial" w:cs="Arial"/>
          </w:rPr>
          <w:t>https://www.siemenspress.cz/siemens-xcelerator-drivetrain-analyzer-cloud-usetri-az-20-energie-diky-optimalizaci-pohonu/</w:t>
        </w:r>
      </w:hyperlink>
    </w:p>
    <w:p w14:paraId="0B9E2F1C" w14:textId="77777777" w:rsidR="000012FE" w:rsidRDefault="000012FE" w:rsidP="0044175C">
      <w:pPr>
        <w:widowControl w:val="0"/>
        <w:autoSpaceDE w:val="0"/>
        <w:autoSpaceDN w:val="0"/>
        <w:adjustRightInd w:val="0"/>
        <w:spacing w:after="0" w:line="360" w:lineRule="auto"/>
        <w:ind w:right="1955"/>
        <w:rPr>
          <w:rFonts w:ascii="Arial" w:hAnsi="Arial" w:cs="Arial"/>
          <w:color w:val="000000"/>
        </w:rPr>
      </w:pPr>
    </w:p>
    <w:p w14:paraId="7A7DA78D" w14:textId="5F477787" w:rsidR="00A166FC" w:rsidRDefault="00A166FC" w:rsidP="0044175C">
      <w:pPr>
        <w:widowControl w:val="0"/>
        <w:autoSpaceDE w:val="0"/>
        <w:autoSpaceDN w:val="0"/>
        <w:adjustRightInd w:val="0"/>
        <w:spacing w:after="0" w:line="360" w:lineRule="auto"/>
        <w:ind w:right="1955"/>
        <w:rPr>
          <w:rFonts w:ascii="Arial" w:hAnsi="Arial" w:cs="Arial"/>
          <w:color w:val="000000"/>
        </w:rPr>
      </w:pPr>
      <w:r>
        <w:rPr>
          <w:rFonts w:ascii="Arial" w:hAnsi="Arial" w:cs="Arial"/>
          <w:b/>
          <w:bCs/>
          <w:color w:val="000000"/>
        </w:rPr>
        <w:t>Kontakt pro novináře:</w:t>
      </w:r>
    </w:p>
    <w:p w14:paraId="4191C4EF" w14:textId="77777777" w:rsidR="00A166FC" w:rsidRDefault="00A166FC" w:rsidP="0044175C">
      <w:pPr>
        <w:widowControl w:val="0"/>
        <w:autoSpaceDE w:val="0"/>
        <w:autoSpaceDN w:val="0"/>
        <w:adjustRightInd w:val="0"/>
        <w:spacing w:after="0" w:line="360" w:lineRule="auto"/>
        <w:ind w:right="1955"/>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44175C">
      <w:pPr>
        <w:widowControl w:val="0"/>
        <w:autoSpaceDE w:val="0"/>
        <w:autoSpaceDN w:val="0"/>
        <w:adjustRightInd w:val="0"/>
        <w:spacing w:after="0" w:line="360" w:lineRule="auto"/>
        <w:ind w:right="1955"/>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44175C">
      <w:pPr>
        <w:widowControl w:val="0"/>
        <w:autoSpaceDE w:val="0"/>
        <w:autoSpaceDN w:val="0"/>
        <w:adjustRightInd w:val="0"/>
        <w:spacing w:after="0" w:line="360" w:lineRule="auto"/>
        <w:ind w:right="1955"/>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44175C">
      <w:pPr>
        <w:widowControl w:val="0"/>
        <w:autoSpaceDE w:val="0"/>
        <w:autoSpaceDN w:val="0"/>
        <w:adjustRightInd w:val="0"/>
        <w:spacing w:after="0" w:line="360" w:lineRule="auto"/>
        <w:ind w:right="1955"/>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44175C">
      <w:pPr>
        <w:widowControl w:val="0"/>
        <w:autoSpaceDE w:val="0"/>
        <w:autoSpaceDN w:val="0"/>
        <w:adjustRightInd w:val="0"/>
        <w:spacing w:after="0" w:line="360" w:lineRule="auto"/>
        <w:ind w:right="1955"/>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44175C">
      <w:pPr>
        <w:widowControl w:val="0"/>
        <w:autoSpaceDE w:val="0"/>
        <w:autoSpaceDN w:val="0"/>
        <w:adjustRightInd w:val="0"/>
        <w:spacing w:after="0" w:line="200" w:lineRule="exact"/>
        <w:ind w:right="1955"/>
        <w:rPr>
          <w:rFonts w:ascii="Arial" w:hAnsi="Arial" w:cs="Arial"/>
          <w:color w:val="000000"/>
          <w:sz w:val="20"/>
          <w:szCs w:val="20"/>
        </w:rPr>
      </w:pPr>
    </w:p>
    <w:p w14:paraId="4E14C25A" w14:textId="77777777" w:rsidR="00A166FC" w:rsidRPr="0088736D" w:rsidRDefault="00A166FC" w:rsidP="0044175C">
      <w:pPr>
        <w:widowControl w:val="0"/>
        <w:autoSpaceDE w:val="0"/>
        <w:autoSpaceDN w:val="0"/>
        <w:adjustRightInd w:val="0"/>
        <w:spacing w:before="3" w:after="0" w:line="100" w:lineRule="exact"/>
        <w:ind w:right="1955"/>
        <w:rPr>
          <w:rFonts w:ascii="Arial" w:hAnsi="Arial" w:cs="Arial"/>
          <w:color w:val="000000"/>
          <w:sz w:val="10"/>
          <w:szCs w:val="10"/>
        </w:rPr>
      </w:pPr>
    </w:p>
    <w:p w14:paraId="02F4BE0B" w14:textId="3AB23B1C" w:rsidR="0088736D" w:rsidRPr="0088736D" w:rsidRDefault="0088736D" w:rsidP="0044175C">
      <w:pPr>
        <w:ind w:right="1955"/>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w:t>
      </w:r>
      <w:r w:rsidRPr="0088736D">
        <w:rPr>
          <w:rFonts w:ascii="Arial" w:hAnsi="Arial" w:cs="Arial"/>
          <w:sz w:val="16"/>
          <w:szCs w:val="16"/>
        </w:rPr>
        <w:lastRenderedPageBreak/>
        <w:t xml:space="preserve">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44175C">
      <w:pPr>
        <w:ind w:right="1955"/>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44175C">
      <w:pPr>
        <w:spacing w:after="0" w:line="360" w:lineRule="auto"/>
        <w:ind w:right="1955"/>
        <w:rPr>
          <w:rFonts w:ascii="Arial" w:hAnsi="Arial" w:cs="Arial"/>
          <w:color w:val="000000"/>
          <w:sz w:val="16"/>
          <w:szCs w:val="16"/>
        </w:rPr>
      </w:pPr>
    </w:p>
    <w:p w14:paraId="3CCFA8FE" w14:textId="77777777" w:rsidR="0044175C" w:rsidRDefault="0044175C">
      <w:pPr>
        <w:spacing w:after="0" w:line="360" w:lineRule="auto"/>
        <w:ind w:right="1955"/>
        <w:rPr>
          <w:rFonts w:ascii="Arial" w:hAnsi="Arial" w:cs="Arial"/>
          <w:color w:val="000000"/>
          <w:sz w:val="16"/>
          <w:szCs w:val="16"/>
        </w:rPr>
      </w:pPr>
    </w:p>
    <w:sectPr w:rsidR="0044175C"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24439E3"/>
    <w:multiLevelType w:val="hybridMultilevel"/>
    <w:tmpl w:val="CC8A42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2"/>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56060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012FE"/>
    <w:rsid w:val="00005552"/>
    <w:rsid w:val="00012E82"/>
    <w:rsid w:val="00084FAB"/>
    <w:rsid w:val="001A4222"/>
    <w:rsid w:val="001B002E"/>
    <w:rsid w:val="001B6C27"/>
    <w:rsid w:val="0020170F"/>
    <w:rsid w:val="00244CD8"/>
    <w:rsid w:val="00275005"/>
    <w:rsid w:val="00285228"/>
    <w:rsid w:val="002D1A06"/>
    <w:rsid w:val="002D4AF5"/>
    <w:rsid w:val="00375602"/>
    <w:rsid w:val="003770ED"/>
    <w:rsid w:val="003C7795"/>
    <w:rsid w:val="00401F6D"/>
    <w:rsid w:val="0044175C"/>
    <w:rsid w:val="00482B15"/>
    <w:rsid w:val="00492A5E"/>
    <w:rsid w:val="004973EF"/>
    <w:rsid w:val="004C6EF6"/>
    <w:rsid w:val="00582F8B"/>
    <w:rsid w:val="00595A16"/>
    <w:rsid w:val="005A64E5"/>
    <w:rsid w:val="00642483"/>
    <w:rsid w:val="00663FA3"/>
    <w:rsid w:val="006772DB"/>
    <w:rsid w:val="0068226D"/>
    <w:rsid w:val="006A5236"/>
    <w:rsid w:val="00770749"/>
    <w:rsid w:val="00875868"/>
    <w:rsid w:val="0088736D"/>
    <w:rsid w:val="008A0228"/>
    <w:rsid w:val="008B78F9"/>
    <w:rsid w:val="008C63B4"/>
    <w:rsid w:val="008D7CAA"/>
    <w:rsid w:val="009001B8"/>
    <w:rsid w:val="0092459A"/>
    <w:rsid w:val="00985C58"/>
    <w:rsid w:val="00991D2B"/>
    <w:rsid w:val="009B2DD2"/>
    <w:rsid w:val="00A166FC"/>
    <w:rsid w:val="00A30D93"/>
    <w:rsid w:val="00AF1AA4"/>
    <w:rsid w:val="00B02CC0"/>
    <w:rsid w:val="00B56073"/>
    <w:rsid w:val="00BA5017"/>
    <w:rsid w:val="00BD261F"/>
    <w:rsid w:val="00BD6E9E"/>
    <w:rsid w:val="00C32AC9"/>
    <w:rsid w:val="00C94FE9"/>
    <w:rsid w:val="00D477C0"/>
    <w:rsid w:val="00DD4E62"/>
    <w:rsid w:val="00DE7021"/>
    <w:rsid w:val="00E20A51"/>
    <w:rsid w:val="00ED3E7A"/>
    <w:rsid w:val="00F227E7"/>
    <w:rsid w:val="00F5189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xcelerator-drivetrain-analyzer-cloud-usetri-az-20-energie-diky-optimalizaci-pohonu/"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693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2025-04-24T13:00:00Z</dcterms:created>
  <dcterms:modified xsi:type="dcterms:W3CDTF">2025-04-24T13:01:00Z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