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68AEAD33" w:rsidR="00D477C0" w:rsidRPr="00C1231A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61624BA0" w:rsidR="00D477C0" w:rsidRPr="00C1231A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C1231A">
        <w:rPr>
          <w:rFonts w:ascii="Arial" w:hAnsi="Arial" w:cs="Arial"/>
          <w:color w:val="000000"/>
          <w:sz w:val="20"/>
          <w:szCs w:val="20"/>
        </w:rPr>
        <w:tab/>
      </w:r>
      <w:r w:rsidR="00C03B9F" w:rsidRPr="00C1231A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C1231A">
        <w:rPr>
          <w:rFonts w:ascii="Arial" w:hAnsi="Arial" w:cs="Arial"/>
          <w:color w:val="000000"/>
          <w:sz w:val="20"/>
          <w:szCs w:val="20"/>
        </w:rPr>
        <w:t xml:space="preserve"> </w:t>
      </w:r>
      <w:r w:rsidR="00502194">
        <w:rPr>
          <w:rFonts w:ascii="Arial" w:hAnsi="Arial" w:cs="Arial"/>
          <w:color w:val="000000"/>
          <w:sz w:val="20"/>
          <w:szCs w:val="20"/>
        </w:rPr>
        <w:t>24</w:t>
      </w:r>
      <w:r w:rsidR="001B6C27" w:rsidRPr="00C1231A">
        <w:rPr>
          <w:rFonts w:ascii="Arial" w:hAnsi="Arial" w:cs="Arial"/>
          <w:color w:val="000000"/>
          <w:sz w:val="20"/>
          <w:szCs w:val="20"/>
        </w:rPr>
        <w:t xml:space="preserve">. </w:t>
      </w:r>
      <w:r w:rsidR="00C03B9F" w:rsidRPr="00C1231A">
        <w:rPr>
          <w:rFonts w:ascii="Arial" w:hAnsi="Arial" w:cs="Arial"/>
          <w:color w:val="000000"/>
          <w:sz w:val="20"/>
          <w:szCs w:val="20"/>
        </w:rPr>
        <w:t>září</w:t>
      </w:r>
      <w:r w:rsidR="001B6C27" w:rsidRPr="00C1231A">
        <w:rPr>
          <w:rFonts w:ascii="Arial" w:hAnsi="Arial" w:cs="Arial"/>
          <w:color w:val="000000"/>
          <w:sz w:val="20"/>
          <w:szCs w:val="20"/>
        </w:rPr>
        <w:t xml:space="preserve"> 202</w:t>
      </w:r>
      <w:r w:rsidR="00C03B9F" w:rsidRPr="00C1231A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C1231A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5996A1C7" w14:textId="77777777" w:rsidR="00FC4D01" w:rsidRPr="00C1231A" w:rsidRDefault="00FC4D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6B46E2" w14:textId="75D7213A" w:rsidR="00AF1AA4" w:rsidRPr="00C1231A" w:rsidRDefault="00C03B9F" w:rsidP="00AF1AA4">
      <w:pPr>
        <w:pStyle w:val="Bodytext"/>
        <w:rPr>
          <w:lang w:val="cs-CZ"/>
        </w:rPr>
      </w:pPr>
      <w:bookmarkStart w:id="0" w:name="_Hlk177564003"/>
      <w:bookmarkStart w:id="1" w:name="_Hlk177636562"/>
      <w:r w:rsidRPr="00C1231A">
        <w:rPr>
          <w:sz w:val="40"/>
          <w:lang w:val="cs-CZ"/>
        </w:rPr>
        <w:t>Kafka má po opravě o kolečko víc</w:t>
      </w:r>
    </w:p>
    <w:bookmarkEnd w:id="0"/>
    <w:p w14:paraId="46742F99" w14:textId="77777777" w:rsidR="00AF1AA4" w:rsidRPr="00C1231A" w:rsidRDefault="00AF1AA4" w:rsidP="00AF1AA4">
      <w:pPr>
        <w:pStyle w:val="Bodytext"/>
        <w:rPr>
          <w:lang w:val="cs-CZ"/>
        </w:rPr>
      </w:pPr>
    </w:p>
    <w:p w14:paraId="4259832E" w14:textId="104586C9" w:rsidR="00C1231A" w:rsidRPr="00461B41" w:rsidRDefault="00461B41" w:rsidP="00C1231A">
      <w:pPr>
        <w:pStyle w:val="Bodytext"/>
        <w:ind w:right="2097"/>
        <w:rPr>
          <w:b/>
          <w:bCs/>
          <w:lang w:val="cs-CZ"/>
        </w:rPr>
      </w:pPr>
      <w:bookmarkStart w:id="2" w:name="_Hlk177577454"/>
      <w:bookmarkStart w:id="3" w:name="_Hlk177564059"/>
      <w:r w:rsidRPr="00461B41">
        <w:rPr>
          <w:b/>
          <w:bCs/>
          <w:lang w:val="cs-CZ"/>
        </w:rPr>
        <w:t xml:space="preserve">Unikátní skulptura hlavy Franze Kafky od Davida Černého prošla </w:t>
      </w:r>
      <w:r w:rsidR="00A15885" w:rsidRPr="00A15885">
        <w:rPr>
          <w:b/>
          <w:bCs/>
          <w:lang w:val="cs-CZ"/>
        </w:rPr>
        <w:t>generální opravou</w:t>
      </w:r>
      <w:r w:rsidRPr="00461B41">
        <w:rPr>
          <w:b/>
          <w:bCs/>
          <w:lang w:val="cs-CZ"/>
        </w:rPr>
        <w:t xml:space="preserve">. Tato monumentální socha, sestávající ze 42 pohyblivých pater a vážící po úpravách 42,5 tuny, je vedle mimořádné umělecké hodnoty známá svou sofistikovaností a precizním inženýrským řešením. </w:t>
      </w:r>
      <w:bookmarkEnd w:id="2"/>
      <w:r w:rsidRPr="00461B41">
        <w:rPr>
          <w:b/>
          <w:bCs/>
          <w:lang w:val="cs-CZ"/>
        </w:rPr>
        <w:t>To je unikátní díky sendvičové konstrukci, kdy je na nosném středovém příhradovém sloupu umístěno všech 42 pater. Dílo je jedinečné také svým řídícím systémem a ovládáním, které umožňuje různé „animace“.</w:t>
      </w:r>
    </w:p>
    <w:bookmarkEnd w:id="3"/>
    <w:p w14:paraId="4B724908" w14:textId="77777777" w:rsidR="00C1231A" w:rsidRPr="00C1231A" w:rsidRDefault="00C1231A" w:rsidP="00C1231A">
      <w:pPr>
        <w:pStyle w:val="Bodytext"/>
        <w:ind w:right="2097"/>
        <w:rPr>
          <w:lang w:val="cs-CZ"/>
        </w:rPr>
      </w:pPr>
    </w:p>
    <w:p w14:paraId="511CF71A" w14:textId="7390B083" w:rsidR="00461B41" w:rsidRPr="00461B41" w:rsidRDefault="00461B41" w:rsidP="00461B41">
      <w:pPr>
        <w:pStyle w:val="Bodytext"/>
        <w:ind w:right="2097"/>
        <w:rPr>
          <w:lang w:val="cs-CZ"/>
        </w:rPr>
      </w:pPr>
      <w:bookmarkStart w:id="4" w:name="_Hlk177577522"/>
      <w:r w:rsidRPr="00461B41">
        <w:rPr>
          <w:lang w:val="cs-CZ"/>
        </w:rPr>
        <w:t>Opravu provedl</w:t>
      </w:r>
      <w:r w:rsidR="002D4BE5">
        <w:rPr>
          <w:lang w:val="cs-CZ"/>
        </w:rPr>
        <w:t>a</w:t>
      </w:r>
      <w:r w:rsidRPr="00461B41">
        <w:rPr>
          <w:lang w:val="cs-CZ"/>
        </w:rPr>
        <w:t xml:space="preserve"> společnost Deus Automation </w:t>
      </w:r>
      <w:r w:rsidRPr="002D4BE5">
        <w:rPr>
          <w:strike/>
          <w:lang w:val="cs-CZ"/>
        </w:rPr>
        <w:t>a</w:t>
      </w:r>
      <w:r w:rsidRPr="00461B41">
        <w:rPr>
          <w:lang w:val="cs-CZ"/>
        </w:rPr>
        <w:t xml:space="preserve"> </w:t>
      </w:r>
      <w:r w:rsidR="002D4BE5">
        <w:rPr>
          <w:lang w:val="cs-CZ"/>
        </w:rPr>
        <w:t xml:space="preserve">ve spolupráci se společností </w:t>
      </w:r>
      <w:bookmarkStart w:id="5" w:name="_Hlk177578559"/>
      <w:r w:rsidRPr="00461B41">
        <w:rPr>
          <w:lang w:val="cs-CZ"/>
        </w:rPr>
        <w:t xml:space="preserve">Siemens, plně v duchu </w:t>
      </w:r>
      <w:proofErr w:type="spellStart"/>
      <w:r w:rsidRPr="00461B41">
        <w:rPr>
          <w:lang w:val="cs-CZ"/>
        </w:rPr>
        <w:t>cirkularity</w:t>
      </w:r>
      <w:proofErr w:type="spellEnd"/>
      <w:r w:rsidRPr="00461B41">
        <w:rPr>
          <w:lang w:val="cs-CZ"/>
        </w:rPr>
        <w:t xml:space="preserve">, kdy zůstaly zachovány téměř všechny původní prvky. </w:t>
      </w:r>
      <w:bookmarkStart w:id="6" w:name="_Hlk177577589"/>
      <w:bookmarkEnd w:id="4"/>
      <w:bookmarkEnd w:id="5"/>
      <w:r w:rsidRPr="00461B41">
        <w:rPr>
          <w:lang w:val="cs-CZ"/>
        </w:rPr>
        <w:t xml:space="preserve">Díky opravě se Kafkova hlava bude točit nejméně dalších 20 let. </w:t>
      </w:r>
      <w:bookmarkStart w:id="7" w:name="_Hlk177578414"/>
      <w:bookmarkEnd w:id="6"/>
      <w:r w:rsidRPr="00461B41">
        <w:rPr>
          <w:lang w:val="cs-CZ"/>
        </w:rPr>
        <w:t xml:space="preserve">Během kompletní opravy, která trvala </w:t>
      </w:r>
      <w:r w:rsidR="002D4BE5">
        <w:rPr>
          <w:lang w:val="cs-CZ"/>
        </w:rPr>
        <w:t>6 měsíců</w:t>
      </w:r>
      <w:r w:rsidRPr="00461B41">
        <w:rPr>
          <w:lang w:val="cs-CZ"/>
        </w:rPr>
        <w:t xml:space="preserve"> (z toho </w:t>
      </w:r>
      <w:r w:rsidR="002D4BE5">
        <w:rPr>
          <w:lang w:val="cs-CZ"/>
        </w:rPr>
        <w:t>15</w:t>
      </w:r>
      <w:r w:rsidRPr="00461B41">
        <w:rPr>
          <w:lang w:val="cs-CZ"/>
        </w:rPr>
        <w:t xml:space="preserve"> dní představovala demontáž a </w:t>
      </w:r>
      <w:r w:rsidR="002D4BE5">
        <w:rPr>
          <w:lang w:val="cs-CZ"/>
        </w:rPr>
        <w:t>40</w:t>
      </w:r>
      <w:r w:rsidRPr="00461B41">
        <w:rPr>
          <w:lang w:val="cs-CZ"/>
        </w:rPr>
        <w:t xml:space="preserve"> dní opětovná montáž), </w:t>
      </w:r>
      <w:bookmarkStart w:id="8" w:name="_Hlk177577642"/>
      <w:bookmarkEnd w:id="7"/>
      <w:r w:rsidRPr="00461B41">
        <w:rPr>
          <w:lang w:val="cs-CZ"/>
        </w:rPr>
        <w:t>byla provedena demontáž jednotlivých pater, která byla rozebrána</w:t>
      </w:r>
      <w:r w:rsidR="002D4BE5">
        <w:rPr>
          <w:lang w:val="cs-CZ"/>
        </w:rPr>
        <w:t>,</w:t>
      </w:r>
      <w:r w:rsidRPr="00461B41">
        <w:rPr>
          <w:lang w:val="cs-CZ"/>
        </w:rPr>
        <w:t xml:space="preserve"> každé na šest segmentů. </w:t>
      </w:r>
      <w:bookmarkStart w:id="9" w:name="_Hlk177578308"/>
      <w:bookmarkEnd w:id="8"/>
      <w:r w:rsidRPr="00461B41">
        <w:rPr>
          <w:lang w:val="cs-CZ"/>
        </w:rPr>
        <w:t xml:space="preserve">Proběhlo i kompletní vyčištění pláště a všech dílů, napřed vodou, následně chemicky s finální úpravou leštěním. </w:t>
      </w:r>
      <w:bookmarkEnd w:id="9"/>
      <w:r w:rsidRPr="00461B41">
        <w:rPr>
          <w:lang w:val="cs-CZ"/>
        </w:rPr>
        <w:t xml:space="preserve">Zásadní součástí opravy byla kompletní revize servomotorů Siemens, kterou provedli odborníci na specializovaném pracovišti Siemens v Liberci. </w:t>
      </w:r>
    </w:p>
    <w:p w14:paraId="48500FD9" w14:textId="77777777" w:rsidR="00461B41" w:rsidRPr="00461B41" w:rsidRDefault="00461B41" w:rsidP="00461B41">
      <w:pPr>
        <w:pStyle w:val="Bodytext"/>
        <w:ind w:right="2097"/>
        <w:rPr>
          <w:lang w:val="cs-CZ"/>
        </w:rPr>
      </w:pPr>
    </w:p>
    <w:p w14:paraId="5F4077CF" w14:textId="25B26817" w:rsidR="00461B41" w:rsidRPr="00461B41" w:rsidRDefault="00461B41" w:rsidP="00461B41">
      <w:pPr>
        <w:pStyle w:val="Bodytext"/>
        <w:ind w:right="2097"/>
        <w:rPr>
          <w:b/>
          <w:bCs/>
          <w:lang w:val="cs-CZ"/>
        </w:rPr>
      </w:pPr>
      <w:r w:rsidRPr="00461B41">
        <w:rPr>
          <w:b/>
          <w:bCs/>
          <w:lang w:val="cs-CZ"/>
        </w:rPr>
        <w:t xml:space="preserve">Oprava v duchu </w:t>
      </w:r>
      <w:proofErr w:type="spellStart"/>
      <w:r w:rsidRPr="00461B41">
        <w:rPr>
          <w:b/>
          <w:bCs/>
          <w:lang w:val="cs-CZ"/>
        </w:rPr>
        <w:t>cirkularity</w:t>
      </w:r>
      <w:proofErr w:type="spellEnd"/>
    </w:p>
    <w:p w14:paraId="47413876" w14:textId="7D05C510" w:rsidR="00461B41" w:rsidRPr="00461B41" w:rsidRDefault="00461B41" w:rsidP="00461B41">
      <w:pPr>
        <w:pStyle w:val="Bodytext"/>
        <w:ind w:right="2097"/>
        <w:rPr>
          <w:lang w:val="cs-CZ"/>
        </w:rPr>
      </w:pPr>
      <w:bookmarkStart w:id="10" w:name="_Hlk177578224"/>
      <w:r w:rsidRPr="00461B41">
        <w:rPr>
          <w:lang w:val="cs-CZ"/>
        </w:rPr>
        <w:t>Celá oprava uměleckého díla proběhla s</w:t>
      </w:r>
      <w:r w:rsidR="002D4BE5">
        <w:rPr>
          <w:lang w:val="cs-CZ"/>
        </w:rPr>
        <w:t xml:space="preserve"> ohledem na </w:t>
      </w:r>
      <w:r w:rsidRPr="00461B41">
        <w:rPr>
          <w:lang w:val="cs-CZ"/>
        </w:rPr>
        <w:t>maximální využití původních prvků.</w:t>
      </w:r>
      <w:bookmarkEnd w:id="10"/>
      <w:r w:rsidRPr="00461B41">
        <w:rPr>
          <w:lang w:val="cs-CZ"/>
        </w:rPr>
        <w:t xml:space="preserve"> „</w:t>
      </w:r>
      <w:r w:rsidRPr="00461B41">
        <w:rPr>
          <w:i/>
          <w:iCs/>
          <w:lang w:val="cs-CZ"/>
        </w:rPr>
        <w:t>I po deseti letech provozu byla převážná většina součástí sochy v </w:t>
      </w:r>
      <w:r w:rsidR="009F7DCC">
        <w:rPr>
          <w:i/>
          <w:iCs/>
          <w:lang w:val="cs-CZ"/>
        </w:rPr>
        <w:t>dobrém</w:t>
      </w:r>
      <w:r w:rsidRPr="00461B41">
        <w:rPr>
          <w:i/>
          <w:iCs/>
          <w:lang w:val="cs-CZ"/>
        </w:rPr>
        <w:t xml:space="preserve"> stavu, </w:t>
      </w:r>
      <w:r w:rsidR="009F7DCC">
        <w:rPr>
          <w:i/>
          <w:iCs/>
          <w:lang w:val="cs-CZ"/>
        </w:rPr>
        <w:t>takže</w:t>
      </w:r>
      <w:r w:rsidRPr="00461B41">
        <w:rPr>
          <w:i/>
          <w:iCs/>
          <w:lang w:val="cs-CZ"/>
        </w:rPr>
        <w:t xml:space="preserve"> bylo možné jednotlivé části opravit a repasovat,“</w:t>
      </w:r>
      <w:r w:rsidRPr="00461B41">
        <w:rPr>
          <w:lang w:val="cs-CZ"/>
        </w:rPr>
        <w:t xml:space="preserve"> vysvětluje </w:t>
      </w:r>
      <w:r w:rsidR="009F7DCC">
        <w:rPr>
          <w:lang w:val="cs-CZ"/>
        </w:rPr>
        <w:t>Jiří</w:t>
      </w:r>
      <w:r w:rsidRPr="00461B41">
        <w:rPr>
          <w:lang w:val="cs-CZ"/>
        </w:rPr>
        <w:t xml:space="preserve"> Kařízek</w:t>
      </w:r>
      <w:r w:rsidR="009F7DCC">
        <w:rPr>
          <w:lang w:val="cs-CZ"/>
        </w:rPr>
        <w:t>, projektový manažer</w:t>
      </w:r>
      <w:r w:rsidRPr="00461B41">
        <w:rPr>
          <w:lang w:val="cs-CZ"/>
        </w:rPr>
        <w:t xml:space="preserve"> ze společnosti Deus </w:t>
      </w:r>
      <w:proofErr w:type="spellStart"/>
      <w:r w:rsidRPr="00461B41">
        <w:rPr>
          <w:lang w:val="cs-CZ"/>
        </w:rPr>
        <w:t>Automation</w:t>
      </w:r>
      <w:proofErr w:type="spellEnd"/>
      <w:r w:rsidRPr="00461B41">
        <w:rPr>
          <w:lang w:val="cs-CZ"/>
        </w:rPr>
        <w:t xml:space="preserve">. </w:t>
      </w:r>
      <w:bookmarkStart w:id="11" w:name="_Hlk177578669"/>
      <w:r w:rsidRPr="00461B41">
        <w:rPr>
          <w:i/>
          <w:iCs/>
          <w:lang w:val="cs-CZ"/>
        </w:rPr>
        <w:t>„</w:t>
      </w:r>
      <w:r w:rsidR="002D4BE5">
        <w:rPr>
          <w:i/>
          <w:iCs/>
          <w:lang w:val="cs-CZ"/>
        </w:rPr>
        <w:t>Zásadní</w:t>
      </w:r>
      <w:r w:rsidRPr="00461B41">
        <w:rPr>
          <w:i/>
          <w:iCs/>
          <w:lang w:val="cs-CZ"/>
        </w:rPr>
        <w:t xml:space="preserve"> část</w:t>
      </w:r>
      <w:r w:rsidR="002D4BE5">
        <w:rPr>
          <w:i/>
          <w:iCs/>
          <w:lang w:val="cs-CZ"/>
        </w:rPr>
        <w:t>í</w:t>
      </w:r>
      <w:r w:rsidRPr="00461B41">
        <w:rPr>
          <w:i/>
          <w:iCs/>
          <w:lang w:val="cs-CZ"/>
        </w:rPr>
        <w:t xml:space="preserve">, kde jsme se rozhodli pro nové řešení, je mechanika rotace, </w:t>
      </w:r>
      <w:r w:rsidR="00F83CDC">
        <w:rPr>
          <w:i/>
          <w:iCs/>
          <w:lang w:val="cs-CZ"/>
        </w:rPr>
        <w:t xml:space="preserve">v níž </w:t>
      </w:r>
      <w:r w:rsidR="002D4BE5">
        <w:rPr>
          <w:i/>
          <w:iCs/>
          <w:lang w:val="cs-CZ"/>
        </w:rPr>
        <w:t>byly původní díly</w:t>
      </w:r>
      <w:r w:rsidRPr="00461B41">
        <w:rPr>
          <w:i/>
          <w:iCs/>
          <w:lang w:val="cs-CZ"/>
        </w:rPr>
        <w:t xml:space="preserve"> </w:t>
      </w:r>
      <w:r w:rsidR="002D4BE5">
        <w:rPr>
          <w:i/>
          <w:iCs/>
          <w:lang w:val="cs-CZ"/>
        </w:rPr>
        <w:t>mechanicky opotřebované</w:t>
      </w:r>
      <w:r w:rsidR="009F7DCC">
        <w:rPr>
          <w:i/>
          <w:iCs/>
          <w:lang w:val="cs-CZ"/>
        </w:rPr>
        <w:t xml:space="preserve"> a poškozené</w:t>
      </w:r>
      <w:r w:rsidR="002D4BE5">
        <w:rPr>
          <w:i/>
          <w:iCs/>
          <w:lang w:val="cs-CZ"/>
        </w:rPr>
        <w:t>.</w:t>
      </w:r>
      <w:r w:rsidRPr="00461B41">
        <w:rPr>
          <w:i/>
          <w:iCs/>
          <w:lang w:val="cs-CZ"/>
        </w:rPr>
        <w:t xml:space="preserve"> Při opravě </w:t>
      </w:r>
      <w:r w:rsidR="002D4BE5">
        <w:rPr>
          <w:i/>
          <w:iCs/>
          <w:lang w:val="cs-CZ"/>
        </w:rPr>
        <w:t xml:space="preserve">otočných mechanismů </w:t>
      </w:r>
      <w:r w:rsidRPr="00461B41">
        <w:rPr>
          <w:i/>
          <w:iCs/>
          <w:lang w:val="cs-CZ"/>
        </w:rPr>
        <w:t xml:space="preserve">jsme </w:t>
      </w:r>
      <w:r w:rsidR="002D4BE5">
        <w:rPr>
          <w:i/>
          <w:iCs/>
          <w:lang w:val="cs-CZ"/>
        </w:rPr>
        <w:t>instalovali</w:t>
      </w:r>
      <w:r w:rsidRPr="00461B41">
        <w:rPr>
          <w:i/>
          <w:iCs/>
          <w:lang w:val="cs-CZ"/>
        </w:rPr>
        <w:t xml:space="preserve"> ložiska</w:t>
      </w:r>
      <w:r w:rsidR="002D4BE5">
        <w:rPr>
          <w:i/>
          <w:iCs/>
          <w:lang w:val="cs-CZ"/>
        </w:rPr>
        <w:t xml:space="preserve"> vyrobená na zakázku</w:t>
      </w:r>
      <w:r w:rsidRPr="00461B41">
        <w:rPr>
          <w:i/>
          <w:iCs/>
          <w:lang w:val="cs-CZ"/>
        </w:rPr>
        <w:t xml:space="preserve">, která se </w:t>
      </w:r>
      <w:r w:rsidRPr="00461B41">
        <w:rPr>
          <w:i/>
          <w:iCs/>
          <w:lang w:val="cs-CZ"/>
        </w:rPr>
        <w:lastRenderedPageBreak/>
        <w:t xml:space="preserve">používají ve větrných elektrárnách a dalo by se </w:t>
      </w:r>
      <w:r w:rsidR="002D4BE5">
        <w:rPr>
          <w:i/>
          <w:iCs/>
          <w:lang w:val="cs-CZ"/>
        </w:rPr>
        <w:t>s nadsázkou říct</w:t>
      </w:r>
      <w:r w:rsidRPr="00461B41">
        <w:rPr>
          <w:i/>
          <w:iCs/>
          <w:lang w:val="cs-CZ"/>
        </w:rPr>
        <w:t>, že Kafka teď má o pár koleček víc,</w:t>
      </w:r>
      <w:bookmarkEnd w:id="11"/>
      <w:r w:rsidRPr="00461B41">
        <w:rPr>
          <w:i/>
          <w:iCs/>
          <w:lang w:val="cs-CZ"/>
        </w:rPr>
        <w:t>“</w:t>
      </w:r>
      <w:r w:rsidRPr="00461B41">
        <w:rPr>
          <w:lang w:val="cs-CZ"/>
        </w:rPr>
        <w:t xml:space="preserve"> dodává. Díky optimalizaci systému rotace došlo i k</w:t>
      </w:r>
      <w:r w:rsidR="00630905">
        <w:rPr>
          <w:lang w:val="cs-CZ"/>
        </w:rPr>
        <w:t> </w:t>
      </w:r>
      <w:r w:rsidRPr="00461B41">
        <w:rPr>
          <w:lang w:val="cs-CZ"/>
        </w:rPr>
        <w:t>poklesu spotřeby energie o</w:t>
      </w:r>
      <w:r>
        <w:rPr>
          <w:lang w:val="cs-CZ"/>
        </w:rPr>
        <w:t> </w:t>
      </w:r>
      <w:r w:rsidRPr="00461B41">
        <w:rPr>
          <w:lang w:val="cs-CZ"/>
        </w:rPr>
        <w:t>cca 10 %.</w:t>
      </w:r>
    </w:p>
    <w:p w14:paraId="62B4DEFD" w14:textId="77777777" w:rsidR="00461B41" w:rsidRDefault="00461B41" w:rsidP="00461B41">
      <w:pPr>
        <w:pStyle w:val="Bodytext"/>
        <w:ind w:right="2097"/>
        <w:rPr>
          <w:lang w:val="cs-CZ"/>
        </w:rPr>
      </w:pPr>
    </w:p>
    <w:p w14:paraId="2C1FCECD" w14:textId="1E2834FB" w:rsidR="00461B41" w:rsidRPr="00461B41" w:rsidRDefault="00461B41" w:rsidP="00461B41">
      <w:pPr>
        <w:pStyle w:val="Bodytext"/>
        <w:ind w:right="2097"/>
        <w:rPr>
          <w:i/>
          <w:iCs/>
          <w:lang w:val="cs-CZ"/>
        </w:rPr>
      </w:pPr>
      <w:bookmarkStart w:id="12" w:name="_Hlk177577861"/>
      <w:bookmarkStart w:id="13" w:name="_Hlk177577888"/>
      <w:r w:rsidRPr="00461B41">
        <w:rPr>
          <w:lang w:val="cs-CZ"/>
        </w:rPr>
        <w:t xml:space="preserve">Zcela zásadních je pro Kafkovu hlavu 42 synchronních elektromotorů Siemens, z nichž každý otáčí jedním patrem. </w:t>
      </w:r>
      <w:bookmarkEnd w:id="12"/>
      <w:r w:rsidRPr="00461B41">
        <w:rPr>
          <w:lang w:val="cs-CZ"/>
        </w:rPr>
        <w:t xml:space="preserve">Jejich kontrolu a opravu provedlo specializované pracoviště Siemens v Liberci. </w:t>
      </w:r>
      <w:bookmarkEnd w:id="13"/>
      <w:r w:rsidRPr="00461B41">
        <w:rPr>
          <w:i/>
          <w:iCs/>
          <w:lang w:val="cs-CZ"/>
        </w:rPr>
        <w:t>„</w:t>
      </w:r>
      <w:bookmarkStart w:id="14" w:name="_Hlk177577942"/>
      <w:r w:rsidRPr="00461B41">
        <w:rPr>
          <w:i/>
          <w:iCs/>
          <w:lang w:val="cs-CZ"/>
        </w:rPr>
        <w:t xml:space="preserve">U všech motorů jsme provedli diagnostiku, čištění a zkontrolovali těsnění ložisek. Důkladně jsme prověřili mechaniku i elektroniku každého motoru, </w:t>
      </w:r>
      <w:bookmarkEnd w:id="14"/>
      <w:r w:rsidRPr="00461B41">
        <w:rPr>
          <w:i/>
          <w:iCs/>
          <w:lang w:val="cs-CZ"/>
        </w:rPr>
        <w:t>u čtyř motorů jsme preventivně vyměnili odměřovací systémy</w:t>
      </w:r>
      <w:r>
        <w:rPr>
          <w:i/>
          <w:iCs/>
          <w:lang w:val="cs-CZ"/>
        </w:rPr>
        <w:t>,</w:t>
      </w:r>
      <w:r w:rsidRPr="00461B41">
        <w:rPr>
          <w:i/>
          <w:iCs/>
          <w:lang w:val="cs-CZ"/>
        </w:rPr>
        <w:t>“</w:t>
      </w:r>
      <w:r w:rsidRPr="00461B41">
        <w:rPr>
          <w:lang w:val="cs-CZ"/>
        </w:rPr>
        <w:t xml:space="preserve"> popisuje revizi motorů David Such</w:t>
      </w:r>
      <w:r w:rsidR="009F7DCC">
        <w:rPr>
          <w:lang w:val="cs-CZ"/>
        </w:rPr>
        <w:t>ý</w:t>
      </w:r>
      <w:r w:rsidRPr="00461B41">
        <w:rPr>
          <w:lang w:val="cs-CZ"/>
        </w:rPr>
        <w:t xml:space="preserve">, </w:t>
      </w:r>
      <w:r w:rsidR="00630905">
        <w:rPr>
          <w:lang w:val="cs-CZ"/>
        </w:rPr>
        <w:t>vedoucí oddělení servisu</w:t>
      </w:r>
      <w:r w:rsidRPr="00461B41">
        <w:rPr>
          <w:lang w:val="cs-CZ"/>
        </w:rPr>
        <w:t xml:space="preserve"> Siemens</w:t>
      </w:r>
      <w:r w:rsidR="00630905">
        <w:rPr>
          <w:lang w:val="cs-CZ"/>
        </w:rPr>
        <w:t xml:space="preserve"> Digital </w:t>
      </w:r>
      <w:proofErr w:type="spellStart"/>
      <w:r w:rsidR="00630905">
        <w:rPr>
          <w:lang w:val="cs-CZ"/>
        </w:rPr>
        <w:t>Industries</w:t>
      </w:r>
      <w:proofErr w:type="spellEnd"/>
      <w:r w:rsidRPr="00461B41">
        <w:rPr>
          <w:lang w:val="cs-CZ"/>
        </w:rPr>
        <w:t xml:space="preserve">. </w:t>
      </w:r>
      <w:r w:rsidRPr="00461B41">
        <w:rPr>
          <w:i/>
          <w:iCs/>
          <w:lang w:val="cs-CZ"/>
        </w:rPr>
        <w:t>„</w:t>
      </w:r>
      <w:bookmarkStart w:id="15" w:name="_Hlk177578085"/>
      <w:r w:rsidRPr="00461B41">
        <w:rPr>
          <w:i/>
          <w:iCs/>
          <w:lang w:val="cs-CZ"/>
        </w:rPr>
        <w:t xml:space="preserve">I po </w:t>
      </w:r>
      <w:r w:rsidR="005A6E1B">
        <w:rPr>
          <w:i/>
          <w:iCs/>
          <w:lang w:val="cs-CZ"/>
        </w:rPr>
        <w:t>desetiletí</w:t>
      </w:r>
      <w:r w:rsidRPr="00461B41">
        <w:rPr>
          <w:i/>
          <w:iCs/>
          <w:lang w:val="cs-CZ"/>
        </w:rPr>
        <w:t xml:space="preserve"> nepřetržitého provozu byly motory ve skvělém stavu, díky provedené kontrole budou nejméně deset dalších let sloužit s minimální údržbou.</w:t>
      </w:r>
      <w:bookmarkEnd w:id="15"/>
      <w:r w:rsidRPr="00461B41">
        <w:rPr>
          <w:i/>
          <w:iCs/>
          <w:lang w:val="cs-CZ"/>
        </w:rPr>
        <w:t>“</w:t>
      </w:r>
    </w:p>
    <w:p w14:paraId="4AF75479" w14:textId="77777777" w:rsidR="00461B41" w:rsidRPr="00461B41" w:rsidRDefault="00461B41" w:rsidP="00461B41">
      <w:pPr>
        <w:pStyle w:val="Bodytext"/>
        <w:ind w:right="2097"/>
        <w:rPr>
          <w:lang w:val="cs-CZ"/>
        </w:rPr>
      </w:pPr>
    </w:p>
    <w:p w14:paraId="5B4D5055" w14:textId="427CDB56" w:rsidR="00461B41" w:rsidRPr="00461B41" w:rsidRDefault="00461B41" w:rsidP="00461B41">
      <w:pPr>
        <w:pStyle w:val="Bodytext"/>
        <w:ind w:right="2097"/>
        <w:rPr>
          <w:b/>
          <w:bCs/>
          <w:lang w:val="cs-CZ"/>
        </w:rPr>
      </w:pPr>
      <w:r w:rsidRPr="00461B41">
        <w:rPr>
          <w:b/>
          <w:bCs/>
          <w:lang w:val="cs-CZ"/>
        </w:rPr>
        <w:t>Z čeho se Kafkovi točí hlava</w:t>
      </w:r>
    </w:p>
    <w:p w14:paraId="400FC01E" w14:textId="30B29652" w:rsidR="00461B41" w:rsidRPr="00461B41" w:rsidRDefault="00461B41" w:rsidP="00461B41">
      <w:pPr>
        <w:pStyle w:val="Bodytext"/>
        <w:ind w:right="2097"/>
        <w:rPr>
          <w:lang w:val="cs-CZ"/>
        </w:rPr>
      </w:pPr>
      <w:bookmarkStart w:id="16" w:name="_Hlk177578967"/>
      <w:r w:rsidRPr="00461B41">
        <w:rPr>
          <w:lang w:val="cs-CZ"/>
        </w:rPr>
        <w:t xml:space="preserve">Největší obdiv si získaly animace, kdy se všech 42 pater rozpohybuje a vytváří úchvatné vizuální efekty. Hlavní představení probíhá každou celou hodinu, nicméně i v mezidobí Kafka v nepravidelných intervalech mění svou tvář. </w:t>
      </w:r>
      <w:bookmarkStart w:id="17" w:name="_Hlk177578807"/>
      <w:bookmarkEnd w:id="16"/>
      <w:r w:rsidRPr="00461B41">
        <w:rPr>
          <w:lang w:val="cs-CZ"/>
        </w:rPr>
        <w:t xml:space="preserve">Činnost celé sochy řídí systém Siemens </w:t>
      </w:r>
      <w:proofErr w:type="spellStart"/>
      <w:r w:rsidRPr="00461B41">
        <w:rPr>
          <w:lang w:val="cs-CZ"/>
        </w:rPr>
        <w:t>Simotion</w:t>
      </w:r>
      <w:proofErr w:type="spellEnd"/>
      <w:r w:rsidRPr="00461B41">
        <w:rPr>
          <w:lang w:val="cs-CZ"/>
        </w:rPr>
        <w:t xml:space="preserve"> P320 s dálkovým přístupem, komunikační sběrnice </w:t>
      </w:r>
      <w:proofErr w:type="spellStart"/>
      <w:r w:rsidRPr="00461B41">
        <w:rPr>
          <w:lang w:val="cs-CZ"/>
        </w:rPr>
        <w:t>Profinet</w:t>
      </w:r>
      <w:proofErr w:type="spellEnd"/>
      <w:r w:rsidRPr="00461B41">
        <w:rPr>
          <w:lang w:val="cs-CZ"/>
        </w:rPr>
        <w:t xml:space="preserve"> řídí měniče frekvence Siemens </w:t>
      </w:r>
      <w:proofErr w:type="spellStart"/>
      <w:r w:rsidRPr="00461B41">
        <w:rPr>
          <w:lang w:val="cs-CZ"/>
        </w:rPr>
        <w:t>Sinamics</w:t>
      </w:r>
      <w:proofErr w:type="spellEnd"/>
      <w:r w:rsidRPr="00461B41">
        <w:rPr>
          <w:lang w:val="cs-CZ"/>
        </w:rPr>
        <w:t xml:space="preserve"> S120. Aktuálně je socha připojena ke strojní síti </w:t>
      </w:r>
      <w:r w:rsidR="00630905">
        <w:rPr>
          <w:lang w:val="cs-CZ"/>
        </w:rPr>
        <w:t>Deus</w:t>
      </w:r>
      <w:r w:rsidRPr="00461B41">
        <w:rPr>
          <w:lang w:val="cs-CZ"/>
        </w:rPr>
        <w:t xml:space="preserve"> </w:t>
      </w:r>
      <w:proofErr w:type="spellStart"/>
      <w:r w:rsidRPr="00461B41">
        <w:rPr>
          <w:lang w:val="cs-CZ"/>
        </w:rPr>
        <w:t>Automation</w:t>
      </w:r>
      <w:proofErr w:type="spellEnd"/>
      <w:r w:rsidRPr="00461B41">
        <w:rPr>
          <w:lang w:val="cs-CZ"/>
        </w:rPr>
        <w:t xml:space="preserve"> (Deus </w:t>
      </w:r>
      <w:proofErr w:type="spellStart"/>
      <w:r w:rsidRPr="00461B41">
        <w:rPr>
          <w:lang w:val="cs-CZ"/>
        </w:rPr>
        <w:t>Machine</w:t>
      </w:r>
      <w:proofErr w:type="spellEnd"/>
      <w:r w:rsidRPr="00461B41">
        <w:rPr>
          <w:lang w:val="cs-CZ"/>
        </w:rPr>
        <w:t xml:space="preserve"> Network) která umožňuje vzdálený servisní a diagnostický přístup k řídícímu systému. </w:t>
      </w:r>
      <w:bookmarkEnd w:id="17"/>
      <w:r w:rsidRPr="00461B41">
        <w:rPr>
          <w:lang w:val="cs-CZ"/>
        </w:rPr>
        <w:t>Toto řešení pomáhá při prevenci a diagnostice chyb, jakož i</w:t>
      </w:r>
      <w:r>
        <w:rPr>
          <w:lang w:val="cs-CZ"/>
        </w:rPr>
        <w:t> </w:t>
      </w:r>
      <w:r w:rsidRPr="00461B41">
        <w:rPr>
          <w:lang w:val="cs-CZ"/>
        </w:rPr>
        <w:t>k</w:t>
      </w:r>
      <w:r>
        <w:rPr>
          <w:lang w:val="cs-CZ"/>
        </w:rPr>
        <w:t> </w:t>
      </w:r>
      <w:r w:rsidRPr="00461B41">
        <w:rPr>
          <w:lang w:val="cs-CZ"/>
        </w:rPr>
        <w:t xml:space="preserve">vzdálenému monitoringu díla. </w:t>
      </w:r>
    </w:p>
    <w:p w14:paraId="30A41E1E" w14:textId="77777777" w:rsidR="00461B41" w:rsidRPr="00461B41" w:rsidRDefault="00461B41" w:rsidP="00461B41">
      <w:pPr>
        <w:pStyle w:val="Bodytext"/>
        <w:ind w:right="2097"/>
        <w:rPr>
          <w:lang w:val="cs-CZ"/>
        </w:rPr>
      </w:pPr>
    </w:p>
    <w:p w14:paraId="374A26AD" w14:textId="70588DD1" w:rsidR="00461B41" w:rsidRPr="00461B41" w:rsidRDefault="00461B41" w:rsidP="00461B41">
      <w:pPr>
        <w:pStyle w:val="Bodytext"/>
        <w:ind w:right="2097"/>
        <w:rPr>
          <w:lang w:val="cs-CZ"/>
        </w:rPr>
      </w:pPr>
      <w:bookmarkStart w:id="18" w:name="_Hlk177578899"/>
      <w:r w:rsidRPr="00461B41">
        <w:rPr>
          <w:lang w:val="cs-CZ"/>
        </w:rPr>
        <w:t>V dalších letech bude na Kafkově hlavě probíhat pravidelná údržba</w:t>
      </w:r>
      <w:bookmarkEnd w:id="18"/>
      <w:r w:rsidRPr="00461B41">
        <w:rPr>
          <w:lang w:val="cs-CZ"/>
        </w:rPr>
        <w:t xml:space="preserve">, tedy kontrola mechanismů, mazání ozubení, doplňování maziva do ložisek, kontrola šroubových spojů, vůle ozubení a převodovek i kontrola řídicích systémů, elektrovýzbroje, referenčních snímačů a nastavení referencí. </w:t>
      </w:r>
      <w:bookmarkStart w:id="19" w:name="_Hlk177578950"/>
      <w:r w:rsidRPr="00461B41">
        <w:rPr>
          <w:lang w:val="cs-CZ"/>
        </w:rPr>
        <w:t xml:space="preserve">Majitelem sochy i vedlejšího obchodního centra </w:t>
      </w:r>
      <w:proofErr w:type="spellStart"/>
      <w:r w:rsidRPr="00461B41">
        <w:rPr>
          <w:lang w:val="cs-CZ"/>
        </w:rPr>
        <w:t>Quadrio</w:t>
      </w:r>
      <w:proofErr w:type="spellEnd"/>
      <w:r w:rsidRPr="00461B41">
        <w:rPr>
          <w:lang w:val="cs-CZ"/>
        </w:rPr>
        <w:t xml:space="preserve"> je společnost CPI</w:t>
      </w:r>
      <w:r w:rsidR="009F7DCC">
        <w:rPr>
          <w:lang w:val="cs-CZ"/>
        </w:rPr>
        <w:t xml:space="preserve"> </w:t>
      </w:r>
      <w:proofErr w:type="spellStart"/>
      <w:r w:rsidR="009F7DCC">
        <w:rPr>
          <w:lang w:val="cs-CZ"/>
        </w:rPr>
        <w:t>Property</w:t>
      </w:r>
      <w:proofErr w:type="spellEnd"/>
      <w:r w:rsidR="009F7DCC">
        <w:rPr>
          <w:lang w:val="cs-CZ"/>
        </w:rPr>
        <w:t xml:space="preserve"> Group</w:t>
      </w:r>
      <w:r w:rsidRPr="00461B41">
        <w:rPr>
          <w:lang w:val="cs-CZ"/>
        </w:rPr>
        <w:t xml:space="preserve">, která byla investorem opravy. </w:t>
      </w:r>
      <w:bookmarkEnd w:id="19"/>
    </w:p>
    <w:p w14:paraId="3F54182C" w14:textId="77777777" w:rsidR="00461B41" w:rsidRPr="00461B41" w:rsidRDefault="00461B41" w:rsidP="00461B41">
      <w:pPr>
        <w:pStyle w:val="Bodytext"/>
        <w:ind w:right="2097"/>
        <w:rPr>
          <w:lang w:val="cs-CZ"/>
        </w:rPr>
      </w:pPr>
    </w:p>
    <w:p w14:paraId="32BA8447" w14:textId="232436B9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Kafkova hlava ve faktech číslech:</w:t>
      </w:r>
    </w:p>
    <w:p w14:paraId="387171EF" w14:textId="77777777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>Autor David Černý</w:t>
      </w:r>
    </w:p>
    <w:p w14:paraId="732CA501" w14:textId="77777777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>42 pohyblivých pater</w:t>
      </w:r>
    </w:p>
    <w:p w14:paraId="12C306A3" w14:textId="00528923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</w:r>
      <w:r w:rsidR="00A40AD6">
        <w:rPr>
          <w:lang w:val="cs-CZ"/>
        </w:rPr>
        <w:t>Výška 11 m</w:t>
      </w:r>
    </w:p>
    <w:p w14:paraId="5EE244A6" w14:textId="77777777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lastRenderedPageBreak/>
        <w:t>-</w:t>
      </w:r>
      <w:r w:rsidRPr="00461B41">
        <w:rPr>
          <w:lang w:val="cs-CZ"/>
        </w:rPr>
        <w:tab/>
        <w:t>Rozpětí nejširšího patra 5,6 m</w:t>
      </w:r>
    </w:p>
    <w:p w14:paraId="29707F4E" w14:textId="10F05B94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</w:r>
      <w:r w:rsidR="00A40AD6">
        <w:rPr>
          <w:lang w:val="cs-CZ"/>
        </w:rPr>
        <w:t xml:space="preserve">Hmotnost </w:t>
      </w:r>
      <w:r w:rsidRPr="00461B41">
        <w:rPr>
          <w:lang w:val="cs-CZ"/>
        </w:rPr>
        <w:t>42,5 t po opravě (před opravou 40 t)</w:t>
      </w:r>
    </w:p>
    <w:p w14:paraId="5BD0957F" w14:textId="77777777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>Hmotnost nejlehčího patra 460 kg a nejtěžšího 1 150 kg</w:t>
      </w:r>
    </w:p>
    <w:p w14:paraId="6C0411E2" w14:textId="77777777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>252 větších konstrukčních segmentů</w:t>
      </w:r>
    </w:p>
    <w:p w14:paraId="732F08C1" w14:textId="7288AD8C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 xml:space="preserve">42 motorů, převodovek a ložisek o průměru </w:t>
      </w:r>
      <w:r w:rsidRPr="00A06D82">
        <w:rPr>
          <w:lang w:val="cs-CZ"/>
        </w:rPr>
        <w:t>1</w:t>
      </w:r>
      <w:r w:rsidR="00A06D82" w:rsidRPr="00A06D82">
        <w:rPr>
          <w:lang w:val="cs-CZ"/>
        </w:rPr>
        <w:t xml:space="preserve"> </w:t>
      </w:r>
      <w:r w:rsidR="00A40AD6">
        <w:rPr>
          <w:lang w:val="cs-CZ"/>
        </w:rPr>
        <w:t>69</w:t>
      </w:r>
      <w:r w:rsidRPr="00A06D82">
        <w:rPr>
          <w:lang w:val="cs-CZ"/>
        </w:rPr>
        <w:t>0 mm</w:t>
      </w:r>
    </w:p>
    <w:p w14:paraId="6E6FC57A" w14:textId="77777777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>1 500 m</w:t>
      </w:r>
      <w:r w:rsidRPr="009F7DCC">
        <w:rPr>
          <w:vertAlign w:val="superscript"/>
          <w:lang w:val="cs-CZ"/>
        </w:rPr>
        <w:t>2</w:t>
      </w:r>
      <w:r w:rsidRPr="00461B41">
        <w:rPr>
          <w:lang w:val="cs-CZ"/>
        </w:rPr>
        <w:t xml:space="preserve"> nerezového plechu</w:t>
      </w:r>
    </w:p>
    <w:p w14:paraId="50F7D2C7" w14:textId="77777777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>16 300 ks spojovacího materiálu</w:t>
      </w:r>
    </w:p>
    <w:p w14:paraId="4E5E0711" w14:textId="77777777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>Cca 1 km kabelů</w:t>
      </w:r>
    </w:p>
    <w:p w14:paraId="0841EACD" w14:textId="77777777" w:rsidR="00461B41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>Uvedení do provozu 2014</w:t>
      </w:r>
    </w:p>
    <w:p w14:paraId="6D420D8B" w14:textId="63D962DB" w:rsidR="00AF1AA4" w:rsidRPr="00461B41" w:rsidRDefault="00461B41" w:rsidP="00461B41">
      <w:pPr>
        <w:pStyle w:val="Bodytext"/>
        <w:ind w:right="2097"/>
        <w:rPr>
          <w:lang w:val="cs-CZ"/>
        </w:rPr>
      </w:pPr>
      <w:r w:rsidRPr="00461B41">
        <w:rPr>
          <w:lang w:val="cs-CZ"/>
        </w:rPr>
        <w:t>-</w:t>
      </w:r>
      <w:r w:rsidRPr="00461B41">
        <w:rPr>
          <w:lang w:val="cs-CZ"/>
        </w:rPr>
        <w:tab/>
        <w:t>Oprava 2023/2024</w:t>
      </w:r>
    </w:p>
    <w:bookmarkEnd w:id="1"/>
    <w:p w14:paraId="6CAAC2EE" w14:textId="77777777" w:rsidR="00C1231A" w:rsidRPr="00C1231A" w:rsidRDefault="00C1231A" w:rsidP="00AF1AA4">
      <w:pPr>
        <w:pStyle w:val="Bodytext"/>
        <w:rPr>
          <w:lang w:val="cs-CZ"/>
        </w:rPr>
      </w:pPr>
    </w:p>
    <w:p w14:paraId="5531DB2E" w14:textId="77777777" w:rsidR="00D477C0" w:rsidRPr="00C1231A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1D4FF455" w:rsidR="001B6C27" w:rsidRPr="001C72D3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1231A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1C72D3" w:rsidRPr="001C72D3">
          <w:rPr>
            <w:rStyle w:val="Hypertextovodkaz"/>
            <w:rFonts w:ascii="Arial" w:hAnsi="Arial" w:cs="Arial"/>
          </w:rPr>
          <w:t>https://www.siemenspress.cz/kafka-ma-po-oprave-o-kolecko-vic/</w:t>
        </w:r>
      </w:hyperlink>
    </w:p>
    <w:p w14:paraId="07F67C39" w14:textId="77777777" w:rsidR="00FC4D01" w:rsidRDefault="00FC4D01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A7DA78D" w14:textId="54958AB1" w:rsidR="00A166FC" w:rsidRPr="00C1231A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1231A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C1231A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1231A">
        <w:rPr>
          <w:rFonts w:ascii="Arial" w:hAnsi="Arial" w:cs="Arial"/>
          <w:color w:val="000000"/>
        </w:rPr>
        <w:t>Siemens, s.r.o.,</w:t>
      </w:r>
      <w:r w:rsidRPr="00C1231A">
        <w:rPr>
          <w:rFonts w:ascii="Arial" w:hAnsi="Arial" w:cs="Arial"/>
          <w:color w:val="000000"/>
          <w:spacing w:val="-4"/>
        </w:rPr>
        <w:t xml:space="preserve"> </w:t>
      </w:r>
      <w:r w:rsidRPr="00C1231A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C1231A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1231A">
        <w:rPr>
          <w:rFonts w:ascii="Arial" w:hAnsi="Arial" w:cs="Arial"/>
        </w:rPr>
        <w:t>Mariana Kellerová</w:t>
      </w:r>
      <w:r w:rsidRPr="00C1231A">
        <w:rPr>
          <w:rFonts w:ascii="Arial" w:hAnsi="Arial" w:cs="Arial"/>
          <w:color w:val="000000"/>
        </w:rPr>
        <w:t>,</w:t>
      </w:r>
      <w:r w:rsidRPr="00C1231A">
        <w:rPr>
          <w:rFonts w:ascii="Arial" w:hAnsi="Arial" w:cs="Arial"/>
          <w:color w:val="000000"/>
          <w:spacing w:val="-6"/>
        </w:rPr>
        <w:t xml:space="preserve"> </w:t>
      </w:r>
      <w:r w:rsidRPr="00C1231A">
        <w:rPr>
          <w:rFonts w:ascii="Arial" w:hAnsi="Arial" w:cs="Arial"/>
          <w:color w:val="000000"/>
        </w:rPr>
        <w:t>telefon:</w:t>
      </w:r>
      <w:r w:rsidRPr="00C1231A">
        <w:rPr>
          <w:rFonts w:ascii="Arial" w:hAnsi="Arial" w:cs="Arial"/>
          <w:color w:val="000000"/>
          <w:spacing w:val="-7"/>
        </w:rPr>
        <w:t xml:space="preserve"> </w:t>
      </w:r>
      <w:r w:rsidRPr="00C1231A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C1231A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231A">
        <w:rPr>
          <w:rFonts w:ascii="Arial" w:hAnsi="Arial" w:cs="Arial"/>
          <w:color w:val="000000"/>
        </w:rPr>
        <w:t>E-mail:</w:t>
      </w:r>
      <w:r w:rsidRPr="00C1231A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C1231A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C1231A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231A">
        <w:rPr>
          <w:rFonts w:ascii="Arial" w:hAnsi="Arial" w:cs="Arial"/>
        </w:rPr>
        <w:t xml:space="preserve">Sledujte naše novinky na </w:t>
      </w:r>
      <w:r w:rsidR="003770ED" w:rsidRPr="00C1231A">
        <w:rPr>
          <w:rFonts w:ascii="Arial" w:hAnsi="Arial" w:cs="Arial"/>
          <w:b/>
        </w:rPr>
        <w:t>X</w:t>
      </w:r>
      <w:r w:rsidRPr="00C1231A">
        <w:rPr>
          <w:rFonts w:ascii="Arial" w:hAnsi="Arial" w:cs="Arial"/>
        </w:rPr>
        <w:t xml:space="preserve">: </w:t>
      </w:r>
      <w:hyperlink r:id="rId9" w:history="1">
        <w:r w:rsidR="003770ED" w:rsidRPr="00C1231A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C1231A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1231A">
        <w:rPr>
          <w:rFonts w:ascii="Arial" w:hAnsi="Arial" w:cs="Arial"/>
          <w:color w:val="000000"/>
        </w:rPr>
        <w:t xml:space="preserve">Připojte se k nám na </w:t>
      </w:r>
      <w:r w:rsidRPr="00C1231A">
        <w:rPr>
          <w:rFonts w:ascii="Arial" w:hAnsi="Arial" w:cs="Arial"/>
          <w:b/>
          <w:color w:val="000000"/>
        </w:rPr>
        <w:t>Facebooku</w:t>
      </w:r>
      <w:r w:rsidRPr="00C1231A">
        <w:rPr>
          <w:rFonts w:ascii="Arial" w:hAnsi="Arial" w:cs="Arial"/>
          <w:color w:val="000000"/>
        </w:rPr>
        <w:t xml:space="preserve">: </w:t>
      </w:r>
      <w:hyperlink r:id="rId10" w:history="1">
        <w:r w:rsidRPr="00C1231A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C1231A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C1231A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C1231A" w:rsidRDefault="00DE7021" w:rsidP="00DE7021">
      <w:pPr>
        <w:rPr>
          <w:rFonts w:ascii="Arial" w:hAnsi="Arial" w:cs="Arial"/>
          <w:sz w:val="16"/>
          <w:szCs w:val="16"/>
        </w:rPr>
      </w:pPr>
      <w:r w:rsidRPr="00C1231A">
        <w:rPr>
          <w:rFonts w:ascii="Arial" w:hAnsi="Arial" w:cs="Arial"/>
          <w:b/>
          <w:bCs/>
          <w:sz w:val="16"/>
          <w:szCs w:val="16"/>
        </w:rPr>
        <w:t>Siemens AG</w:t>
      </w:r>
      <w:r w:rsidRPr="00C1231A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</w:t>
      </w:r>
      <w:r w:rsidR="004C6EF6" w:rsidRPr="00C1231A">
        <w:rPr>
          <w:rFonts w:ascii="Arial" w:hAnsi="Arial" w:cs="Arial"/>
          <w:sz w:val="16"/>
          <w:szCs w:val="16"/>
        </w:rPr>
        <w:t>inteligentní</w:t>
      </w:r>
      <w:r w:rsidRPr="00C1231A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C1231A">
        <w:rPr>
          <w:rFonts w:ascii="Arial" w:hAnsi="Arial" w:cs="Arial"/>
          <w:sz w:val="16"/>
          <w:szCs w:val="16"/>
        </w:rPr>
        <w:t>Healthineers</w:t>
      </w:r>
      <w:proofErr w:type="spellEnd"/>
      <w:r w:rsidRPr="00C1231A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C1231A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C1231A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C1231A" w:rsidRDefault="00DE7021" w:rsidP="00DE7021">
      <w:pPr>
        <w:rPr>
          <w:rFonts w:ascii="Arial" w:hAnsi="Arial" w:cs="Arial"/>
          <w:sz w:val="16"/>
          <w:szCs w:val="16"/>
        </w:rPr>
      </w:pPr>
      <w:bookmarkStart w:id="20" w:name="_Hlk119656238"/>
      <w:bookmarkStart w:id="21" w:name="_Hlk151371329"/>
      <w:r w:rsidRPr="00C1231A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C1231A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C1231A">
        <w:rPr>
          <w:rFonts w:ascii="Arial" w:hAnsi="Arial" w:cs="Arial"/>
          <w:sz w:val="16"/>
          <w:szCs w:val="16"/>
        </w:rPr>
        <w:t>Healthineers</w:t>
      </w:r>
      <w:proofErr w:type="spellEnd"/>
      <w:r w:rsidRPr="00C1231A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C1231A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20"/>
    </w:p>
    <w:bookmarkEnd w:id="21"/>
    <w:p w14:paraId="32BE21B3" w14:textId="77777777" w:rsidR="00DE7021" w:rsidRPr="00C1231A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C1231A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C1231A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C1231A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4576E" w14:textId="77777777" w:rsidR="003F054C" w:rsidRDefault="003F054C">
      <w:pPr>
        <w:spacing w:after="0" w:line="240" w:lineRule="auto"/>
      </w:pPr>
      <w:r>
        <w:separator/>
      </w:r>
    </w:p>
  </w:endnote>
  <w:endnote w:type="continuationSeparator" w:id="0">
    <w:p w14:paraId="1964B425" w14:textId="77777777" w:rsidR="003F054C" w:rsidRDefault="003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F2E8" w14:textId="77777777" w:rsidR="003F054C" w:rsidRDefault="003F054C">
      <w:pPr>
        <w:spacing w:after="0" w:line="240" w:lineRule="auto"/>
      </w:pPr>
      <w:r>
        <w:separator/>
      </w:r>
    </w:p>
  </w:footnote>
  <w:footnote w:type="continuationSeparator" w:id="0">
    <w:p w14:paraId="18BC4EF5" w14:textId="77777777" w:rsidR="003F054C" w:rsidRDefault="003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251C7"/>
    <w:rsid w:val="00084FAB"/>
    <w:rsid w:val="001B002E"/>
    <w:rsid w:val="001B6C27"/>
    <w:rsid w:val="001C5D25"/>
    <w:rsid w:val="001C72D3"/>
    <w:rsid w:val="00244CD8"/>
    <w:rsid w:val="00263588"/>
    <w:rsid w:val="00275005"/>
    <w:rsid w:val="00285228"/>
    <w:rsid w:val="002D1A06"/>
    <w:rsid w:val="002D4BE5"/>
    <w:rsid w:val="002D5223"/>
    <w:rsid w:val="003359AA"/>
    <w:rsid w:val="00375602"/>
    <w:rsid w:val="003770ED"/>
    <w:rsid w:val="003C4A73"/>
    <w:rsid w:val="003F054C"/>
    <w:rsid w:val="0040167F"/>
    <w:rsid w:val="00401F6D"/>
    <w:rsid w:val="00461B41"/>
    <w:rsid w:val="00492A5E"/>
    <w:rsid w:val="004C6EF6"/>
    <w:rsid w:val="00502194"/>
    <w:rsid w:val="00595A16"/>
    <w:rsid w:val="005A6E1B"/>
    <w:rsid w:val="00630905"/>
    <w:rsid w:val="00642483"/>
    <w:rsid w:val="00663FA3"/>
    <w:rsid w:val="006772DB"/>
    <w:rsid w:val="0068226D"/>
    <w:rsid w:val="006A5236"/>
    <w:rsid w:val="006A70AC"/>
    <w:rsid w:val="00731C84"/>
    <w:rsid w:val="00770749"/>
    <w:rsid w:val="0080647C"/>
    <w:rsid w:val="008261B2"/>
    <w:rsid w:val="00831CD3"/>
    <w:rsid w:val="00875868"/>
    <w:rsid w:val="008A0228"/>
    <w:rsid w:val="008B1FE0"/>
    <w:rsid w:val="008B78F9"/>
    <w:rsid w:val="008C63B4"/>
    <w:rsid w:val="008D7CAA"/>
    <w:rsid w:val="00985C58"/>
    <w:rsid w:val="00991D2B"/>
    <w:rsid w:val="009B2DD2"/>
    <w:rsid w:val="009D536A"/>
    <w:rsid w:val="009F7DCC"/>
    <w:rsid w:val="00A06D82"/>
    <w:rsid w:val="00A15885"/>
    <w:rsid w:val="00A166FC"/>
    <w:rsid w:val="00A30D93"/>
    <w:rsid w:val="00A40AD6"/>
    <w:rsid w:val="00AF1AA4"/>
    <w:rsid w:val="00B02CC0"/>
    <w:rsid w:val="00B56073"/>
    <w:rsid w:val="00B95ADC"/>
    <w:rsid w:val="00BA5017"/>
    <w:rsid w:val="00BB7825"/>
    <w:rsid w:val="00BD261F"/>
    <w:rsid w:val="00BD692A"/>
    <w:rsid w:val="00BD6E9E"/>
    <w:rsid w:val="00C03B9F"/>
    <w:rsid w:val="00C1231A"/>
    <w:rsid w:val="00C32AC9"/>
    <w:rsid w:val="00D1290C"/>
    <w:rsid w:val="00D477C0"/>
    <w:rsid w:val="00DD4E62"/>
    <w:rsid w:val="00DE0836"/>
    <w:rsid w:val="00DE7021"/>
    <w:rsid w:val="00E460DE"/>
    <w:rsid w:val="00E718BB"/>
    <w:rsid w:val="00F06862"/>
    <w:rsid w:val="00F83CDC"/>
    <w:rsid w:val="00FC4D01"/>
    <w:rsid w:val="00F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kafka-ma-po-oprave-o-kolecko-vic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2024-09-23T09:08:00Z</dcterms:created>
  <dcterms:modified xsi:type="dcterms:W3CDTF">2024-09-24T07:26:00Z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